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B74" w:rsidRPr="00482B74" w:rsidRDefault="00482B74" w:rsidP="00482B74">
      <w:pPr>
        <w:widowControl/>
        <w:autoSpaceDE/>
        <w:autoSpaceDN/>
        <w:ind w:firstLine="709"/>
        <w:jc w:val="center"/>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СОВЕТ НАРОДНЫХ ДЕПУТАТОВ</w:t>
      </w:r>
    </w:p>
    <w:p w:rsidR="00482B74" w:rsidRPr="00482B74" w:rsidRDefault="00482B74" w:rsidP="00482B74">
      <w:pPr>
        <w:widowControl/>
        <w:autoSpaceDE/>
        <w:autoSpaceDN/>
        <w:ind w:firstLine="709"/>
        <w:jc w:val="center"/>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РОССЫПНЯНСКОГО СЕЛЬСКОГО ПОСЕЛЕНИЯ</w:t>
      </w:r>
    </w:p>
    <w:p w:rsidR="00482B74" w:rsidRPr="00482B74" w:rsidRDefault="00482B74" w:rsidP="00482B74">
      <w:pPr>
        <w:widowControl/>
        <w:autoSpaceDE/>
        <w:autoSpaceDN/>
        <w:ind w:firstLine="709"/>
        <w:jc w:val="center"/>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КАЛАЧЕЕВСКОГО МУНИЦИПАЛЬНОГО РАЙОНА</w:t>
      </w:r>
    </w:p>
    <w:p w:rsidR="00482B74" w:rsidRPr="00482B74" w:rsidRDefault="00482B74" w:rsidP="00482B74">
      <w:pPr>
        <w:widowControl/>
        <w:autoSpaceDE/>
        <w:autoSpaceDN/>
        <w:ind w:firstLine="709"/>
        <w:jc w:val="center"/>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ВОРОНЕЖСКОЙ ОБЛАСТИ</w:t>
      </w:r>
    </w:p>
    <w:p w:rsidR="00482B74" w:rsidRPr="00482B74" w:rsidRDefault="00482B74" w:rsidP="00482B74">
      <w:pPr>
        <w:widowControl/>
        <w:autoSpaceDE/>
        <w:autoSpaceDN/>
        <w:ind w:firstLine="709"/>
        <w:jc w:val="center"/>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Р Е Ш Е Н И Е</w:t>
      </w:r>
    </w:p>
    <w:p w:rsidR="00482B74" w:rsidRPr="00482B74" w:rsidRDefault="00482B74" w:rsidP="00482B74">
      <w:pPr>
        <w:widowControl/>
        <w:autoSpaceDE/>
        <w:autoSpaceDN/>
        <w:ind w:firstLine="709"/>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от «30» ноября 2021 г. № 53</w:t>
      </w:r>
    </w:p>
    <w:p w:rsidR="00482B74" w:rsidRPr="00482B74" w:rsidRDefault="00482B74" w:rsidP="00482B74">
      <w:pPr>
        <w:widowControl/>
        <w:autoSpaceDE/>
        <w:autoSpaceDN/>
        <w:ind w:left="708" w:firstLine="709"/>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с.Медвежье</w:t>
      </w:r>
    </w:p>
    <w:p w:rsidR="00482B74" w:rsidRPr="00482B74" w:rsidRDefault="00482B74" w:rsidP="00482B74">
      <w:pPr>
        <w:widowControl/>
        <w:autoSpaceDE/>
        <w:autoSpaceDN/>
        <w:ind w:left="708" w:firstLine="709"/>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(в ред. реш. от 15.05.2023 № 110, от 15.08.2023 № 125)</w:t>
      </w:r>
    </w:p>
    <w:p w:rsidR="00482B74" w:rsidRPr="00482B74" w:rsidRDefault="00482B74" w:rsidP="00482B74">
      <w:pPr>
        <w:widowControl/>
        <w:autoSpaceDE/>
        <w:autoSpaceDN/>
        <w:spacing w:before="240" w:after="60"/>
        <w:ind w:firstLine="567"/>
        <w:jc w:val="center"/>
        <w:rPr>
          <w:rFonts w:ascii="Arial" w:eastAsia="Times New Roman" w:hAnsi="Arial" w:cs="Arial"/>
          <w:b/>
          <w:bCs/>
          <w:color w:val="000000"/>
          <w:sz w:val="32"/>
          <w:szCs w:val="32"/>
          <w:lang w:eastAsia="ru-RU"/>
        </w:rPr>
      </w:pPr>
      <w:r w:rsidRPr="00482B74">
        <w:rPr>
          <w:rFonts w:ascii="Arial" w:eastAsia="Times New Roman" w:hAnsi="Arial" w:cs="Arial"/>
          <w:b/>
          <w:bCs/>
          <w:color w:val="000000"/>
          <w:sz w:val="32"/>
          <w:szCs w:val="32"/>
          <w:lang w:eastAsia="ru-RU"/>
        </w:rPr>
        <w:t>Об утверждении положения о муниципальном контроле на автомобильном транспорте и в дорожном хозяйстве на территории Россыпнянского сельского поселения Калачеевского муниципального района Воронежской области</w:t>
      </w:r>
    </w:p>
    <w:p w:rsidR="00482B74" w:rsidRPr="00482B74" w:rsidRDefault="00482B74" w:rsidP="00482B74">
      <w:pPr>
        <w:widowControl/>
        <w:shd w:val="clear" w:color="auto" w:fill="FFFFFF"/>
        <w:autoSpaceDE/>
        <w:autoSpaceDN/>
        <w:ind w:firstLine="709"/>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В соответствии со статьей 3.1 </w:t>
      </w:r>
      <w:bookmarkStart w:id="0" w:name="_Hlk77673480"/>
      <w:r w:rsidRPr="00482B74">
        <w:rPr>
          <w:rFonts w:ascii="Arial" w:eastAsia="Times New Roman" w:hAnsi="Arial" w:cs="Arial"/>
          <w:color w:val="000000"/>
          <w:sz w:val="24"/>
          <w:szCs w:val="24"/>
          <w:lang w:eastAsia="ru-RU"/>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0"/>
      <w:r w:rsidRPr="00482B74">
        <w:rPr>
          <w:rFonts w:ascii="Arial" w:eastAsia="Times New Roman" w:hAnsi="Arial" w:cs="Arial"/>
          <w:color w:val="000000"/>
          <w:sz w:val="24"/>
          <w:szCs w:val="24"/>
          <w:lang w:eastAsia="ru-RU"/>
        </w:rPr>
        <w:t> Федеральным законом от 31.07.2020 № 248-ФЗ «О государственном контроле (надзоре) и муниципальном контроле в Российской Федерации», Уставом Россыпнянского сельского поселения Калачеевского муниципального района Воронежской области, Совет народных депутатов Россыпнянского сельского поселения Калачеевского муниципального района Воронежской области РЕШИЛ:</w:t>
      </w:r>
    </w:p>
    <w:p w:rsidR="00482B74" w:rsidRPr="00482B74" w:rsidRDefault="00482B74" w:rsidP="00482B74">
      <w:pPr>
        <w:widowControl/>
        <w:shd w:val="clear" w:color="auto" w:fill="FFFFFF"/>
        <w:autoSpaceDE/>
        <w:autoSpaceDN/>
        <w:ind w:firstLine="709"/>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1. Утвердить прилагаемое Положение о муниципальном контроле на автомобильном транспорте и в дорожном хозяйстве на территории Россыпнянского сельского поселения Калачеевского муниципального района.</w:t>
      </w:r>
    </w:p>
    <w:p w:rsidR="00482B74" w:rsidRPr="00482B74" w:rsidRDefault="00482B74" w:rsidP="00482B74">
      <w:pPr>
        <w:widowControl/>
        <w:shd w:val="clear" w:color="auto" w:fill="FFFFFF"/>
        <w:autoSpaceDE/>
        <w:autoSpaceDN/>
        <w:ind w:firstLine="709"/>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2. Опубликовать настоящее решение в Вестнике муниципальных правовых актов Россыпнянского сельского поселения Калачеевского муниципального района Воронежской области и разместить на официальном сайте администрации Россыпнянского сельского поселения Калачеевского муниципального района Воронежской области в информационно-телекоммуникационной сети «Интернет».</w:t>
      </w:r>
    </w:p>
    <w:p w:rsidR="00482B74" w:rsidRPr="00482B74" w:rsidRDefault="00482B74" w:rsidP="00482B74">
      <w:pPr>
        <w:widowControl/>
        <w:shd w:val="clear" w:color="auto" w:fill="FFFFFF"/>
        <w:autoSpaceDE/>
        <w:autoSpaceDN/>
        <w:ind w:firstLine="709"/>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3.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и в дорожном хозяйстве на территории Россыпнянского сельского поселения Калачеевского муниципального района.</w:t>
      </w:r>
    </w:p>
    <w:p w:rsidR="00482B74" w:rsidRPr="00482B74" w:rsidRDefault="00482B74" w:rsidP="00482B74">
      <w:pPr>
        <w:widowControl/>
        <w:shd w:val="clear" w:color="auto" w:fill="FFFFFF"/>
        <w:autoSpaceDE/>
        <w:autoSpaceDN/>
        <w:ind w:firstLine="709"/>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Положения раздела 5 Положения о муниципальном контроле на автомобильном транспорте и в дорожном хозяйстве на территории Россыпнянского сельского поселения Калачеевского муниципального района вступают в силу с 1 марта 2022 года.</w:t>
      </w:r>
    </w:p>
    <w:p w:rsidR="00482B74" w:rsidRPr="00482B74" w:rsidRDefault="00482B74" w:rsidP="00482B74">
      <w:pPr>
        <w:widowControl/>
        <w:autoSpaceDE/>
        <w:autoSpaceDN/>
        <w:ind w:firstLine="709"/>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4. Контроль за исполнением настоящего решения оставляю за собой.</w:t>
      </w:r>
    </w:p>
    <w:tbl>
      <w:tblPr>
        <w:tblW w:w="0" w:type="auto"/>
        <w:tblCellMar>
          <w:left w:w="0" w:type="dxa"/>
          <w:right w:w="0" w:type="dxa"/>
        </w:tblCellMar>
        <w:tblLook w:val="04A0" w:firstRow="1" w:lastRow="0" w:firstColumn="1" w:lastColumn="0" w:noHBand="0" w:noVBand="1"/>
      </w:tblPr>
      <w:tblGrid>
        <w:gridCol w:w="4734"/>
        <w:gridCol w:w="4621"/>
      </w:tblGrid>
      <w:tr w:rsidR="00482B74" w:rsidRPr="00482B74" w:rsidTr="00482B74">
        <w:tc>
          <w:tcPr>
            <w:tcW w:w="4862" w:type="dxa"/>
            <w:tcMar>
              <w:top w:w="0" w:type="dxa"/>
              <w:left w:w="108" w:type="dxa"/>
              <w:bottom w:w="0" w:type="dxa"/>
              <w:right w:w="108" w:type="dxa"/>
            </w:tcMar>
            <w:hideMark/>
          </w:tcPr>
          <w:p w:rsidR="00482B74" w:rsidRPr="00482B74" w:rsidRDefault="00482B74" w:rsidP="00482B74">
            <w:pPr>
              <w:widowControl/>
              <w:autoSpaceDE/>
              <w:autoSpaceDN/>
              <w:rPr>
                <w:rFonts w:ascii="Arial" w:eastAsia="Times New Roman" w:hAnsi="Arial" w:cs="Arial"/>
                <w:sz w:val="24"/>
                <w:szCs w:val="24"/>
                <w:lang w:eastAsia="ru-RU"/>
              </w:rPr>
            </w:pPr>
            <w:r w:rsidRPr="00482B74">
              <w:rPr>
                <w:rFonts w:ascii="Arial" w:eastAsia="Times New Roman" w:hAnsi="Arial" w:cs="Arial"/>
                <w:sz w:val="24"/>
                <w:szCs w:val="24"/>
                <w:lang w:eastAsia="ru-RU"/>
              </w:rPr>
              <w:t>Глава Россыпнянского сельского поселения Калачеевского муниципального района Воронежской области</w:t>
            </w:r>
          </w:p>
        </w:tc>
        <w:tc>
          <w:tcPr>
            <w:tcW w:w="4776" w:type="dxa"/>
            <w:tcMar>
              <w:top w:w="0" w:type="dxa"/>
              <w:left w:w="108" w:type="dxa"/>
              <w:bottom w:w="0" w:type="dxa"/>
              <w:right w:w="108" w:type="dxa"/>
            </w:tcMar>
            <w:hideMark/>
          </w:tcPr>
          <w:p w:rsidR="00482B74" w:rsidRPr="00482B74" w:rsidRDefault="00482B74" w:rsidP="00482B74">
            <w:pPr>
              <w:widowControl/>
              <w:autoSpaceDE/>
              <w:autoSpaceDN/>
              <w:rPr>
                <w:rFonts w:ascii="Arial" w:eastAsia="Times New Roman" w:hAnsi="Arial" w:cs="Arial"/>
                <w:sz w:val="24"/>
                <w:szCs w:val="24"/>
                <w:lang w:eastAsia="ru-RU"/>
              </w:rPr>
            </w:pPr>
            <w:r w:rsidRPr="00482B74">
              <w:rPr>
                <w:rFonts w:ascii="Arial" w:eastAsia="Times New Roman" w:hAnsi="Arial" w:cs="Arial"/>
                <w:sz w:val="24"/>
                <w:szCs w:val="24"/>
                <w:lang w:eastAsia="ru-RU"/>
              </w:rPr>
              <w:t>И.И. Лубянский</w:t>
            </w:r>
          </w:p>
        </w:tc>
      </w:tr>
    </w:tbl>
    <w:p w:rsidR="00482B74" w:rsidRPr="00482B74" w:rsidRDefault="00482B74" w:rsidP="00482B74">
      <w:pPr>
        <w:widowControl/>
        <w:shd w:val="clear" w:color="auto" w:fill="FFFFFF"/>
        <w:autoSpaceDE/>
        <w:autoSpaceDN/>
        <w:ind w:firstLine="709"/>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br w:type="textWrapping" w:clear="all"/>
      </w:r>
    </w:p>
    <w:p w:rsidR="00482B74" w:rsidRPr="00482B74" w:rsidRDefault="00482B74" w:rsidP="00482B74">
      <w:pPr>
        <w:widowControl/>
        <w:autoSpaceDE/>
        <w:autoSpaceDN/>
        <w:ind w:left="4536"/>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lastRenderedPageBreak/>
        <w:t>УТВЕРЖДЕНО решением Совета народных депутатов Россыпнянского сельского поселения Калачеевского муниципального района от 30.11.2021г. № 53 (ред. реш. от 15.05.2023 № 110, от 15.08.2023 № 125 внесены изм.)</w:t>
      </w:r>
    </w:p>
    <w:p w:rsidR="00482B74" w:rsidRPr="00482B74" w:rsidRDefault="00482B74" w:rsidP="00482B74">
      <w:pPr>
        <w:widowControl/>
        <w:autoSpaceDE/>
        <w:autoSpaceDN/>
        <w:ind w:firstLine="709"/>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Положение о муниципальном контроле на автомобильном транспорте и в дорожном хозяйстве на территории Россыпнянского сельского поселения Калачеевского муниципального района</w:t>
      </w:r>
    </w:p>
    <w:p w:rsidR="00482B74" w:rsidRPr="00482B74" w:rsidRDefault="00482B74" w:rsidP="00482B74">
      <w:pPr>
        <w:widowControl/>
        <w:autoSpaceDE/>
        <w:autoSpaceDN/>
        <w:ind w:firstLine="709"/>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1. Общие положения</w:t>
      </w:r>
    </w:p>
    <w:p w:rsidR="00482B74" w:rsidRPr="00482B74" w:rsidRDefault="00482B74" w:rsidP="00482B74">
      <w:pPr>
        <w:widowControl/>
        <w:autoSpaceDE/>
        <w:autoSpaceDN/>
        <w:ind w:firstLine="709"/>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1.1. Настоящее Положение устанавливает порядок осуществления </w:t>
      </w:r>
      <w:bookmarkStart w:id="1" w:name="_Hlk79156810"/>
      <w:bookmarkStart w:id="2" w:name="_Hlk79673330"/>
      <w:bookmarkEnd w:id="1"/>
      <w:r w:rsidRPr="00482B74">
        <w:rPr>
          <w:rFonts w:ascii="Arial" w:eastAsia="Times New Roman" w:hAnsi="Arial" w:cs="Arial"/>
          <w:color w:val="000000"/>
          <w:sz w:val="24"/>
          <w:szCs w:val="24"/>
          <w:lang w:eastAsia="ru-RU"/>
        </w:rPr>
        <w:t>муниципального контроля на автомобильном транспорте и в дорожном хозяйстве на территории Россыпнянского сельского поселения Калачеевского муниципального района Воронежской области (далее – муниципальный контроль на автомобильном транспорте)</w:t>
      </w:r>
      <w:bookmarkEnd w:id="2"/>
      <w:r w:rsidRPr="00482B74">
        <w:rPr>
          <w:rFonts w:ascii="Arial" w:eastAsia="Times New Roman" w:hAnsi="Arial" w:cs="Arial"/>
          <w:color w:val="000000"/>
          <w:sz w:val="24"/>
          <w:szCs w:val="24"/>
          <w:lang w:eastAsia="ru-RU"/>
        </w:rPr>
        <w:t>.</w:t>
      </w:r>
    </w:p>
    <w:p w:rsidR="00482B74" w:rsidRPr="00482B74" w:rsidRDefault="00482B74" w:rsidP="00482B74">
      <w:pPr>
        <w:widowControl/>
        <w:autoSpaceDE/>
        <w:autoSpaceDN/>
        <w:ind w:firstLine="709"/>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482B74" w:rsidRPr="00482B74" w:rsidRDefault="00482B74" w:rsidP="00482B74">
      <w:pPr>
        <w:widowControl/>
        <w:autoSpaceDE/>
        <w:autoSpaceDN/>
        <w:ind w:firstLine="709"/>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1) в области автомобильных дорог и дорожной деятельности, установленных в отношении автомобильных дорог местного значения Россыпнянского сельского поселения Калачеевского муниципального района Воронежской области (далее – автомобильные дороги местного значения или автомобильные дороги общего пользования местного значения):</w:t>
      </w:r>
    </w:p>
    <w:p w:rsidR="00482B74" w:rsidRPr="00482B74" w:rsidRDefault="00482B74" w:rsidP="00482B74">
      <w:pPr>
        <w:widowControl/>
        <w:autoSpaceDE/>
        <w:autoSpaceDN/>
        <w:ind w:firstLine="709"/>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482B74" w:rsidRPr="00482B74" w:rsidRDefault="00482B74" w:rsidP="00482B74">
      <w:pPr>
        <w:widowControl/>
        <w:autoSpaceDE/>
        <w:autoSpaceDN/>
        <w:ind w:firstLine="709"/>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82B74" w:rsidRPr="00482B74" w:rsidRDefault="00482B74" w:rsidP="00482B74">
      <w:pPr>
        <w:widowControl/>
        <w:autoSpaceDE/>
        <w:autoSpaceDN/>
        <w:ind w:firstLine="709"/>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482B74" w:rsidRPr="00482B74" w:rsidRDefault="00482B74" w:rsidP="00482B74">
      <w:pPr>
        <w:widowControl/>
        <w:autoSpaceDE/>
        <w:autoSpaceDN/>
        <w:ind w:firstLine="709"/>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1.3. Муниципальный контроль на автомобильном транспорте осуществляется администрацией Россыпнянского сельского поселения Калачеевского муниципального района Воронежской области (далее – администрация).</w:t>
      </w:r>
    </w:p>
    <w:p w:rsidR="00482B74" w:rsidRPr="00482B74" w:rsidRDefault="00482B74" w:rsidP="00482B74">
      <w:pPr>
        <w:widowControl/>
        <w:autoSpaceDE/>
        <w:autoSpaceDN/>
        <w:ind w:firstLine="709"/>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1.4. Должностным лицом, уполномоченным на осуществление муниципального контроля, является инспектор администрации Россыпнянского сельского поселения Калачеевского муниципального района Воронежской области;</w:t>
      </w:r>
    </w:p>
    <w:p w:rsidR="00482B74" w:rsidRPr="00482B74" w:rsidRDefault="00482B74" w:rsidP="00482B74">
      <w:pPr>
        <w:widowControl/>
        <w:autoSpaceDE/>
        <w:autoSpaceDN/>
        <w:ind w:firstLine="709"/>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Должностным лицом контрольного (надзорного) органа, уполномоченным на принятие решений о проведении контрольных (надзорных) мероприятий, является глава Россыпнянского сельского поселения Калачеевского муниципального района Воронежской области.</w:t>
      </w:r>
    </w:p>
    <w:p w:rsidR="00482B74" w:rsidRPr="00482B74" w:rsidRDefault="00482B74" w:rsidP="00482B74">
      <w:pPr>
        <w:widowControl/>
        <w:autoSpaceDE/>
        <w:autoSpaceDN/>
        <w:ind w:firstLine="709"/>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482B74" w:rsidRPr="00482B74" w:rsidRDefault="00482B74" w:rsidP="00482B74">
      <w:pPr>
        <w:widowControl/>
        <w:autoSpaceDE/>
        <w:autoSpaceDN/>
        <w:ind w:firstLine="709"/>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lastRenderedPageBreak/>
        <w:t>1.5. К отношениям, связанным с осуществлением </w:t>
      </w:r>
      <w:bookmarkStart w:id="3" w:name="_Hlk77673892"/>
      <w:r w:rsidRPr="00482B74">
        <w:rPr>
          <w:rFonts w:ascii="Arial" w:eastAsia="Times New Roman" w:hAnsi="Arial" w:cs="Arial"/>
          <w:color w:val="000000"/>
          <w:sz w:val="24"/>
          <w:szCs w:val="24"/>
          <w:lang w:eastAsia="ru-RU"/>
        </w:rPr>
        <w:t>муниципального контроля на автомобильном транспорте</w:t>
      </w:r>
      <w:bookmarkEnd w:id="3"/>
      <w:r w:rsidRPr="00482B74">
        <w:rPr>
          <w:rFonts w:ascii="Arial" w:eastAsia="Times New Roman" w:hAnsi="Arial" w:cs="Arial"/>
          <w:color w:val="000000"/>
          <w:sz w:val="24"/>
          <w:szCs w:val="24"/>
          <w:lang w:eastAsia="ru-RU"/>
        </w:rPr>
        <w:t>,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закона от 06.10.2003 № 131-ФЗ «Об общих принципах организации местного самоуправления в Российской Федерации».</w:t>
      </w:r>
    </w:p>
    <w:p w:rsidR="00482B74" w:rsidRPr="00482B74" w:rsidRDefault="00482B74" w:rsidP="00482B74">
      <w:pPr>
        <w:widowControl/>
        <w:autoSpaceDE/>
        <w:autoSpaceDN/>
        <w:ind w:firstLine="709"/>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1.6. Объектами </w:t>
      </w:r>
      <w:bookmarkStart w:id="4" w:name="_Hlk77676821"/>
      <w:r w:rsidRPr="00482B74">
        <w:rPr>
          <w:rFonts w:ascii="Arial" w:eastAsia="Times New Roman" w:hAnsi="Arial" w:cs="Arial"/>
          <w:color w:val="000000"/>
          <w:sz w:val="24"/>
          <w:szCs w:val="24"/>
          <w:lang w:eastAsia="ru-RU"/>
        </w:rPr>
        <w:t>муниципального контроля на автомобильном транспорте </w:t>
      </w:r>
      <w:bookmarkEnd w:id="4"/>
      <w:r w:rsidRPr="00482B74">
        <w:rPr>
          <w:rFonts w:ascii="Arial" w:eastAsia="Times New Roman" w:hAnsi="Arial" w:cs="Arial"/>
          <w:color w:val="000000"/>
          <w:sz w:val="24"/>
          <w:szCs w:val="24"/>
          <w:lang w:eastAsia="ru-RU"/>
        </w:rPr>
        <w:t>являются:</w:t>
      </w:r>
    </w:p>
    <w:p w:rsidR="00482B74" w:rsidRPr="00482B74" w:rsidRDefault="00482B74" w:rsidP="00482B74">
      <w:pPr>
        <w:widowControl/>
        <w:autoSpaceDE/>
        <w:autoSpaceDN/>
        <w:ind w:firstLine="709"/>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482B74" w:rsidRPr="00482B74" w:rsidRDefault="00482B74" w:rsidP="00482B74">
      <w:pPr>
        <w:widowControl/>
        <w:autoSpaceDE/>
        <w:autoSpaceDN/>
        <w:ind w:firstLine="709"/>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деятельность по использованию полос отвода и (или) придорожных полос автомобильных дорог общего пользования местного значения;</w:t>
      </w:r>
    </w:p>
    <w:p w:rsidR="00482B74" w:rsidRPr="00482B74" w:rsidRDefault="00482B74" w:rsidP="00482B74">
      <w:pPr>
        <w:widowControl/>
        <w:autoSpaceDE/>
        <w:autoSpaceDN/>
        <w:ind w:firstLine="709"/>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482B74" w:rsidRPr="00482B74" w:rsidRDefault="00482B74" w:rsidP="00482B74">
      <w:pPr>
        <w:widowControl/>
        <w:autoSpaceDE/>
        <w:autoSpaceDN/>
        <w:ind w:firstLine="709"/>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482B74" w:rsidRPr="00482B74" w:rsidRDefault="00482B74" w:rsidP="00482B74">
      <w:pPr>
        <w:widowControl/>
        <w:autoSpaceDE/>
        <w:autoSpaceDN/>
        <w:ind w:firstLine="709"/>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482B74" w:rsidRPr="00482B74" w:rsidRDefault="00482B74" w:rsidP="00482B74">
      <w:pPr>
        <w:widowControl/>
        <w:autoSpaceDE/>
        <w:autoSpaceDN/>
        <w:ind w:firstLine="709"/>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482B74" w:rsidRPr="00482B74" w:rsidRDefault="00482B74" w:rsidP="00482B74">
      <w:pPr>
        <w:widowControl/>
        <w:autoSpaceDE/>
        <w:autoSpaceDN/>
        <w:ind w:firstLine="709"/>
        <w:jc w:val="both"/>
        <w:rPr>
          <w:rFonts w:ascii="Arial" w:eastAsia="Times New Roman" w:hAnsi="Arial" w:cs="Arial"/>
          <w:color w:val="000000"/>
          <w:sz w:val="24"/>
          <w:szCs w:val="24"/>
          <w:lang w:eastAsia="ru-RU"/>
        </w:rPr>
      </w:pPr>
      <w:bookmarkStart w:id="5" w:name="_Hlk77675416"/>
      <w:r w:rsidRPr="00482B74">
        <w:rPr>
          <w:rFonts w:ascii="Arial" w:eastAsia="Times New Roman" w:hAnsi="Arial" w:cs="Arial"/>
          <w:color w:val="000000"/>
          <w:sz w:val="24"/>
          <w:szCs w:val="24"/>
          <w:lang w:eastAsia="ru-RU"/>
        </w:rPr>
        <w:t>внесение платы за </w:t>
      </w:r>
      <w:bookmarkEnd w:id="5"/>
      <w:r w:rsidRPr="00482B74">
        <w:rPr>
          <w:rFonts w:ascii="Arial" w:eastAsia="Times New Roman" w:hAnsi="Arial" w:cs="Arial"/>
          <w:color w:val="000000"/>
          <w:sz w:val="24"/>
          <w:szCs w:val="24"/>
          <w:lang w:eastAsia="ru-RU"/>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482B74" w:rsidRPr="00482B74" w:rsidRDefault="00482B74" w:rsidP="00482B74">
      <w:pPr>
        <w:widowControl/>
        <w:autoSpaceDE/>
        <w:autoSpaceDN/>
        <w:ind w:firstLine="709"/>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482B74" w:rsidRPr="00482B74" w:rsidRDefault="00482B74" w:rsidP="00482B74">
      <w:pPr>
        <w:widowControl/>
        <w:autoSpaceDE/>
        <w:autoSpaceDN/>
        <w:ind w:firstLine="709"/>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внесение платы за присоединение объектов дорожного сервиса к автомобильным дорогам общего пользования местного значения;</w:t>
      </w:r>
    </w:p>
    <w:p w:rsidR="00482B74" w:rsidRPr="00482B74" w:rsidRDefault="00482B74" w:rsidP="00482B74">
      <w:pPr>
        <w:widowControl/>
        <w:autoSpaceDE/>
        <w:autoSpaceDN/>
        <w:ind w:firstLine="709"/>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482B74" w:rsidRPr="00482B74" w:rsidRDefault="00482B74" w:rsidP="00482B74">
      <w:pPr>
        <w:widowControl/>
        <w:autoSpaceDE/>
        <w:autoSpaceDN/>
        <w:ind w:firstLine="709"/>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482B74" w:rsidRPr="00482B74" w:rsidRDefault="00482B74" w:rsidP="00482B74">
      <w:pPr>
        <w:widowControl/>
        <w:autoSpaceDE/>
        <w:autoSpaceDN/>
        <w:ind w:firstLine="709"/>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482B74" w:rsidRPr="00482B74" w:rsidRDefault="00482B74" w:rsidP="00482B74">
      <w:pPr>
        <w:widowControl/>
        <w:autoSpaceDE/>
        <w:autoSpaceDN/>
        <w:ind w:firstLine="709"/>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482B74" w:rsidRPr="00482B74" w:rsidRDefault="00482B74" w:rsidP="00482B74">
      <w:pPr>
        <w:widowControl/>
        <w:autoSpaceDE/>
        <w:autoSpaceDN/>
        <w:ind w:firstLine="709"/>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lastRenderedPageBreak/>
        <w:t>придорожные полосы и полосы отвода автомобильных дорог общего пользования местного значения;</w:t>
      </w:r>
    </w:p>
    <w:p w:rsidR="00482B74" w:rsidRPr="00482B74" w:rsidRDefault="00482B74" w:rsidP="00482B74">
      <w:pPr>
        <w:widowControl/>
        <w:autoSpaceDE/>
        <w:autoSpaceDN/>
        <w:ind w:firstLine="709"/>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автомобильная дорога общего пользования местного значения и искусственные дорожные сооружения на ней;</w:t>
      </w:r>
    </w:p>
    <w:p w:rsidR="00482B74" w:rsidRPr="00482B74" w:rsidRDefault="00482B74" w:rsidP="00482B74">
      <w:pPr>
        <w:widowControl/>
        <w:autoSpaceDE/>
        <w:autoSpaceDN/>
        <w:ind w:firstLine="709"/>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примыкания к автомобильным дорогам местного значения, в том числе примыкания объектов дорожного сервиса.</w:t>
      </w:r>
    </w:p>
    <w:p w:rsidR="00482B74" w:rsidRPr="00482B74" w:rsidRDefault="00482B74" w:rsidP="00482B74">
      <w:pPr>
        <w:widowControl/>
        <w:autoSpaceDE/>
        <w:autoSpaceDN/>
        <w:ind w:firstLine="709"/>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482B74" w:rsidRPr="00482B74" w:rsidRDefault="00482B74" w:rsidP="00482B74">
      <w:pPr>
        <w:widowControl/>
        <w:autoSpaceDE/>
        <w:autoSpaceDN/>
        <w:ind w:firstLine="709"/>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1.8. Система оценки и управления рисками при осуществлении муниципального контроля на автомобильном транспорте не применяется</w:t>
      </w:r>
      <w:bookmarkStart w:id="6" w:name="Par61"/>
      <w:bookmarkEnd w:id="6"/>
      <w:r w:rsidRPr="00482B74">
        <w:rPr>
          <w:rFonts w:ascii="Arial" w:eastAsia="Times New Roman" w:hAnsi="Arial" w:cs="Arial"/>
          <w:color w:val="000000"/>
          <w:sz w:val="24"/>
          <w:szCs w:val="24"/>
          <w:lang w:eastAsia="ru-RU"/>
        </w:rPr>
        <w:t>.</w:t>
      </w:r>
    </w:p>
    <w:p w:rsidR="00482B74" w:rsidRPr="00482B74" w:rsidRDefault="00482B74" w:rsidP="00482B74">
      <w:pPr>
        <w:widowControl/>
        <w:autoSpaceDE/>
        <w:autoSpaceDN/>
        <w:ind w:firstLine="709"/>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2. Профилактика рисков причинения вреда (ущерба) охраняемым законом ценностям</w:t>
      </w:r>
    </w:p>
    <w:p w:rsidR="00482B74" w:rsidRPr="00482B74" w:rsidRDefault="00482B74" w:rsidP="00482B74">
      <w:pPr>
        <w:widowControl/>
        <w:autoSpaceDE/>
        <w:autoSpaceDN/>
        <w:ind w:firstLine="709"/>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482B74" w:rsidRPr="00482B74" w:rsidRDefault="00482B74" w:rsidP="00482B74">
      <w:pPr>
        <w:widowControl/>
        <w:autoSpaceDE/>
        <w:autoSpaceDN/>
        <w:ind w:firstLine="709"/>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82B74" w:rsidRPr="00482B74" w:rsidRDefault="00482B74" w:rsidP="00482B74">
      <w:pPr>
        <w:widowControl/>
        <w:autoSpaceDE/>
        <w:autoSpaceDN/>
        <w:ind w:firstLine="709"/>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82B74" w:rsidRPr="00482B74" w:rsidRDefault="00482B74" w:rsidP="00482B74">
      <w:pPr>
        <w:widowControl/>
        <w:autoSpaceDE/>
        <w:autoSpaceDN/>
        <w:ind w:firstLine="709"/>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482B74" w:rsidRPr="00482B74" w:rsidRDefault="00482B74" w:rsidP="00482B74">
      <w:pPr>
        <w:widowControl/>
        <w:autoSpaceDE/>
        <w:autoSpaceDN/>
        <w:ind w:firstLine="709"/>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администрации Россыпнянского сельского поселения Калачеевского муниципального района Воронежской области для принятия решения о проведении контрольных мероприятий.</w:t>
      </w:r>
    </w:p>
    <w:p w:rsidR="00482B74" w:rsidRPr="00482B74" w:rsidRDefault="00482B74" w:rsidP="00482B74">
      <w:pPr>
        <w:widowControl/>
        <w:autoSpaceDE/>
        <w:autoSpaceDN/>
        <w:ind w:firstLine="709"/>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482B74" w:rsidRPr="00482B74" w:rsidRDefault="00482B74" w:rsidP="00482B74">
      <w:pPr>
        <w:widowControl/>
        <w:autoSpaceDE/>
        <w:autoSpaceDN/>
        <w:ind w:firstLine="709"/>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1) информирование;</w:t>
      </w:r>
    </w:p>
    <w:p w:rsidR="00482B74" w:rsidRPr="00482B74" w:rsidRDefault="00482B74" w:rsidP="00482B74">
      <w:pPr>
        <w:widowControl/>
        <w:autoSpaceDE/>
        <w:autoSpaceDN/>
        <w:ind w:firstLine="709"/>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2) консультирование;</w:t>
      </w:r>
    </w:p>
    <w:p w:rsidR="00482B74" w:rsidRPr="00482B74" w:rsidRDefault="00482B74" w:rsidP="00482B74">
      <w:pPr>
        <w:widowControl/>
        <w:autoSpaceDE/>
        <w:autoSpaceDN/>
        <w:ind w:firstLine="709"/>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82B74">
        <w:rPr>
          <w:rFonts w:ascii="Arial" w:eastAsia="Times New Roman" w:hAnsi="Arial" w:cs="Arial"/>
          <w:color w:val="000000"/>
          <w:sz w:val="24"/>
          <w:szCs w:val="24"/>
          <w:lang w:eastAsia="ru-RU"/>
        </w:rPr>
        <w:lastRenderedPageBreak/>
        <w:t>(</w:t>
      </w:r>
      <w:r w:rsidRPr="00482B74">
        <w:rPr>
          <w:rFonts w:ascii="Arial" w:eastAsia="Times New Roman" w:hAnsi="Arial" w:cs="Arial"/>
          <w:color w:val="000000"/>
          <w:sz w:val="24"/>
          <w:szCs w:val="24"/>
          <w:shd w:val="clear" w:color="auto" w:fill="FFFFFF"/>
          <w:lang w:eastAsia="ru-RU"/>
        </w:rPr>
        <w:t>доступ к специальному разделу должен осуществляться с главной (основной) страницы </w:t>
      </w:r>
      <w:r w:rsidRPr="00482B74">
        <w:rPr>
          <w:rFonts w:ascii="Arial" w:eastAsia="Times New Roman" w:hAnsi="Arial" w:cs="Arial"/>
          <w:color w:val="000000"/>
          <w:sz w:val="24"/>
          <w:szCs w:val="24"/>
          <w:lang w:eastAsia="ru-RU"/>
        </w:rPr>
        <w:t>официального сайта администрации</w:t>
      </w:r>
      <w:r w:rsidRPr="00482B74">
        <w:rPr>
          <w:rFonts w:ascii="Arial" w:eastAsia="Times New Roman" w:hAnsi="Arial" w:cs="Arial"/>
          <w:color w:val="000000"/>
          <w:sz w:val="24"/>
          <w:szCs w:val="24"/>
          <w:shd w:val="clear" w:color="auto" w:fill="FFFFFF"/>
          <w:lang w:eastAsia="ru-RU"/>
        </w:rPr>
        <w:t>)</w:t>
      </w:r>
      <w:r w:rsidRPr="00482B74">
        <w:rPr>
          <w:rFonts w:ascii="Arial" w:eastAsia="Times New Roman" w:hAnsi="Arial" w:cs="Arial"/>
          <w:color w:val="000000"/>
          <w:sz w:val="24"/>
          <w:szCs w:val="24"/>
          <w:lang w:eastAsia="ru-RU"/>
        </w:rPr>
        <w:t>, в средствах массовой информации,</w:t>
      </w:r>
      <w:r w:rsidRPr="00482B74">
        <w:rPr>
          <w:rFonts w:ascii="Arial" w:eastAsia="Times New Roman" w:hAnsi="Arial" w:cs="Arial"/>
          <w:color w:val="000000"/>
          <w:sz w:val="24"/>
          <w:szCs w:val="24"/>
          <w:shd w:val="clear" w:color="auto" w:fill="FFFFFF"/>
          <w:lang w:eastAsia="ru-RU"/>
        </w:rPr>
        <w:t> через личные кабинеты контролируемых лиц в государственных информационных системах (при их наличии) и в иных формах.</w:t>
      </w:r>
    </w:p>
    <w:p w:rsidR="00482B74" w:rsidRPr="00482B74" w:rsidRDefault="00482B74" w:rsidP="00482B74">
      <w:pPr>
        <w:widowControl/>
        <w:autoSpaceDE/>
        <w:autoSpaceDN/>
        <w:ind w:firstLine="709"/>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4" w:history="1">
        <w:r w:rsidRPr="00482B74">
          <w:rPr>
            <w:rFonts w:ascii="Arial" w:eastAsia="Times New Roman" w:hAnsi="Arial" w:cs="Arial"/>
            <w:color w:val="000000"/>
            <w:sz w:val="24"/>
            <w:szCs w:val="24"/>
            <w:lang w:eastAsia="ru-RU"/>
          </w:rPr>
          <w:t>частью 3 статьи 46</w:t>
        </w:r>
      </w:hyperlink>
      <w:r w:rsidRPr="00482B74">
        <w:rPr>
          <w:rFonts w:ascii="Arial" w:eastAsia="Times New Roman" w:hAnsi="Arial" w:cs="Arial"/>
          <w:color w:val="000000"/>
          <w:sz w:val="24"/>
          <w:szCs w:val="24"/>
          <w:lang w:eastAsia="ru-RU"/>
        </w:rPr>
        <w:t> Федерального закона от 31.07.2020 № 248-ФЗ «О государственном контроле (надзоре) и муниципальном контроле в Российской Федерации».</w:t>
      </w:r>
    </w:p>
    <w:p w:rsidR="00482B74" w:rsidRPr="00482B74" w:rsidRDefault="00482B74" w:rsidP="00482B74">
      <w:pPr>
        <w:widowControl/>
        <w:autoSpaceDE/>
        <w:autoSpaceDN/>
        <w:ind w:firstLine="709"/>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Администрация также вправе информировать население Россыпнянского сельского поселения Калачеевского муниципального района Воронежской области на собраниях и конференциях граждан об обязательных требованиях, предъявляемых к объектам контроля.</w:t>
      </w:r>
    </w:p>
    <w:p w:rsidR="00482B74" w:rsidRPr="00482B74" w:rsidRDefault="00482B74" w:rsidP="00482B74">
      <w:pPr>
        <w:widowControl/>
        <w:autoSpaceDE/>
        <w:autoSpaceDN/>
        <w:ind w:firstLine="709"/>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2.7.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482B74" w:rsidRPr="00482B74" w:rsidRDefault="00482B74" w:rsidP="00482B74">
      <w:pPr>
        <w:widowControl/>
        <w:autoSpaceDE/>
        <w:autoSpaceDN/>
        <w:ind w:firstLine="709"/>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Личный прием граждан проводится главой Россыпнянского сельского поселения Калачеевского муниципального района Воронежской области 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482B74" w:rsidRPr="00482B74" w:rsidRDefault="00482B74" w:rsidP="00482B74">
      <w:pPr>
        <w:widowControl/>
        <w:autoSpaceDE/>
        <w:autoSpaceDN/>
        <w:ind w:firstLine="709"/>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Консультирование осуществляется в устной или письменной форме по следующим вопросам:</w:t>
      </w:r>
    </w:p>
    <w:p w:rsidR="00482B74" w:rsidRPr="00482B74" w:rsidRDefault="00482B74" w:rsidP="00482B74">
      <w:pPr>
        <w:widowControl/>
        <w:autoSpaceDE/>
        <w:autoSpaceDN/>
        <w:ind w:firstLine="709"/>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1) организация и осуществление муниципального контроля на автомобильном транспорте;</w:t>
      </w:r>
    </w:p>
    <w:p w:rsidR="00482B74" w:rsidRPr="00482B74" w:rsidRDefault="00482B74" w:rsidP="00482B74">
      <w:pPr>
        <w:widowControl/>
        <w:autoSpaceDE/>
        <w:autoSpaceDN/>
        <w:ind w:firstLine="709"/>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2) порядок осуществления контрольных мероприятий, установленных настоящим Положением;</w:t>
      </w:r>
    </w:p>
    <w:p w:rsidR="00482B74" w:rsidRPr="00482B74" w:rsidRDefault="00482B74" w:rsidP="00482B74">
      <w:pPr>
        <w:widowControl/>
        <w:autoSpaceDE/>
        <w:autoSpaceDN/>
        <w:ind w:firstLine="709"/>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482B74" w:rsidRPr="00482B74" w:rsidRDefault="00482B74" w:rsidP="00482B74">
      <w:pPr>
        <w:widowControl/>
        <w:autoSpaceDE/>
        <w:autoSpaceDN/>
        <w:ind w:firstLine="709"/>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482B74" w:rsidRPr="00482B74" w:rsidRDefault="00482B74" w:rsidP="00482B74">
      <w:pPr>
        <w:widowControl/>
        <w:autoSpaceDE/>
        <w:autoSpaceDN/>
        <w:ind w:firstLine="709"/>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Консультирование контролируемых лиц в устной форме может осуществляться также на собраниях и конференциях граждан.</w:t>
      </w:r>
    </w:p>
    <w:p w:rsidR="00482B74" w:rsidRPr="00482B74" w:rsidRDefault="00482B74" w:rsidP="00482B74">
      <w:pPr>
        <w:widowControl/>
        <w:autoSpaceDE/>
        <w:autoSpaceDN/>
        <w:ind w:firstLine="709"/>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2.8.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482B74" w:rsidRPr="00482B74" w:rsidRDefault="00482B74" w:rsidP="00482B74">
      <w:pPr>
        <w:widowControl/>
        <w:autoSpaceDE/>
        <w:autoSpaceDN/>
        <w:ind w:firstLine="709"/>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1) контролируемым лицом представлен письменный запрос о представлении письменного ответа по вопросам консультирования;</w:t>
      </w:r>
    </w:p>
    <w:p w:rsidR="00482B74" w:rsidRPr="00482B74" w:rsidRDefault="00482B74" w:rsidP="00482B74">
      <w:pPr>
        <w:widowControl/>
        <w:autoSpaceDE/>
        <w:autoSpaceDN/>
        <w:ind w:firstLine="709"/>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2) за время консультирования предоставить в устной форме ответ на поставленные вопросы невозможно;</w:t>
      </w:r>
    </w:p>
    <w:p w:rsidR="00482B74" w:rsidRPr="00482B74" w:rsidRDefault="00482B74" w:rsidP="00482B74">
      <w:pPr>
        <w:widowControl/>
        <w:autoSpaceDE/>
        <w:autoSpaceDN/>
        <w:ind w:firstLine="709"/>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3) ответ на поставленные вопросы требует дополнительного запроса сведений.</w:t>
      </w:r>
    </w:p>
    <w:p w:rsidR="00482B74" w:rsidRPr="00482B74" w:rsidRDefault="00482B74" w:rsidP="00482B74">
      <w:pPr>
        <w:widowControl/>
        <w:autoSpaceDE/>
        <w:autoSpaceDN/>
        <w:ind w:firstLine="709"/>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482B74" w:rsidRPr="00482B74" w:rsidRDefault="00482B74" w:rsidP="00482B74">
      <w:pPr>
        <w:widowControl/>
        <w:autoSpaceDE/>
        <w:autoSpaceDN/>
        <w:ind w:firstLine="709"/>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r w:rsidRPr="00482B74">
        <w:rPr>
          <w:rFonts w:ascii="Arial" w:eastAsia="Times New Roman" w:hAnsi="Arial" w:cs="Arial"/>
          <w:color w:val="000000"/>
          <w:sz w:val="24"/>
          <w:szCs w:val="24"/>
          <w:lang w:eastAsia="ru-RU"/>
        </w:rPr>
        <w:lastRenderedPageBreak/>
        <w:t>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482B74" w:rsidRPr="00482B74" w:rsidRDefault="00482B74" w:rsidP="00482B74">
      <w:pPr>
        <w:widowControl/>
        <w:autoSpaceDE/>
        <w:autoSpaceDN/>
        <w:ind w:firstLine="709"/>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482B74" w:rsidRPr="00482B74" w:rsidRDefault="00482B74" w:rsidP="00482B74">
      <w:pPr>
        <w:widowControl/>
        <w:autoSpaceDE/>
        <w:autoSpaceDN/>
        <w:ind w:firstLine="709"/>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482B74" w:rsidRPr="00482B74" w:rsidRDefault="00482B74" w:rsidP="00482B74">
      <w:pPr>
        <w:widowControl/>
        <w:autoSpaceDE/>
        <w:autoSpaceDN/>
        <w:ind w:firstLine="709"/>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администрации Россыпнянского сельского поселения Калачеевского муниципального района Воронежской области или должностным лицом, уполномоченным осуществлять муниципальный контроль на автомобильном транспорте.</w:t>
      </w:r>
    </w:p>
    <w:p w:rsidR="00482B74" w:rsidRPr="00482B74" w:rsidRDefault="00482B74" w:rsidP="00482B74">
      <w:pPr>
        <w:widowControl/>
        <w:autoSpaceDE/>
        <w:autoSpaceDN/>
        <w:ind w:firstLine="709"/>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3. Осуществление контрольных мероприятий и контрольных действий</w:t>
      </w:r>
    </w:p>
    <w:p w:rsidR="00482B74" w:rsidRPr="00482B74" w:rsidRDefault="00482B74" w:rsidP="00482B74">
      <w:pPr>
        <w:widowControl/>
        <w:autoSpaceDE/>
        <w:autoSpaceDN/>
        <w:ind w:firstLine="709"/>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482B74" w:rsidRPr="00482B74" w:rsidRDefault="00482B74" w:rsidP="00482B74">
      <w:pPr>
        <w:widowControl/>
        <w:autoSpaceDE/>
        <w:autoSpaceDN/>
        <w:ind w:firstLine="709"/>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482B74" w:rsidRPr="00482B74" w:rsidRDefault="00482B74" w:rsidP="00482B74">
      <w:pPr>
        <w:widowControl/>
        <w:autoSpaceDE/>
        <w:autoSpaceDN/>
        <w:ind w:firstLine="709"/>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482B74" w:rsidRPr="00482B74" w:rsidRDefault="00482B74" w:rsidP="00482B74">
      <w:pPr>
        <w:widowControl/>
        <w:autoSpaceDE/>
        <w:autoSpaceDN/>
        <w:ind w:firstLine="709"/>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3) документарная проверка (посредством получения письменных объяснений, истребования документов, экспертизы);</w:t>
      </w:r>
    </w:p>
    <w:p w:rsidR="00482B74" w:rsidRPr="00482B74" w:rsidRDefault="00482B74" w:rsidP="00482B74">
      <w:pPr>
        <w:widowControl/>
        <w:autoSpaceDE/>
        <w:autoSpaceDN/>
        <w:ind w:firstLine="709"/>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482B74" w:rsidRPr="00482B74" w:rsidRDefault="00482B74" w:rsidP="00482B74">
      <w:pPr>
        <w:widowControl/>
        <w:autoSpaceDE/>
        <w:autoSpaceDN/>
        <w:ind w:firstLine="709"/>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482B74">
        <w:rPr>
          <w:rFonts w:ascii="Arial" w:eastAsia="Times New Roman" w:hAnsi="Arial" w:cs="Arial"/>
          <w:color w:val="000000"/>
          <w:sz w:val="24"/>
          <w:szCs w:val="24"/>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82B74">
        <w:rPr>
          <w:rFonts w:ascii="Arial" w:eastAsia="Times New Roman" w:hAnsi="Arial" w:cs="Arial"/>
          <w:color w:val="000000"/>
          <w:sz w:val="24"/>
          <w:szCs w:val="24"/>
          <w:lang w:eastAsia="ru-RU"/>
        </w:rPr>
        <w:t>);</w:t>
      </w:r>
    </w:p>
    <w:p w:rsidR="00482B74" w:rsidRPr="00482B74" w:rsidRDefault="00482B74" w:rsidP="00482B74">
      <w:pPr>
        <w:widowControl/>
        <w:autoSpaceDE/>
        <w:autoSpaceDN/>
        <w:ind w:firstLine="709"/>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6) выездное обследование (посредством осмотра, инструментального обследования (с применением видеозаписи), испытания, экспертизы).</w:t>
      </w:r>
    </w:p>
    <w:p w:rsidR="00482B74" w:rsidRPr="00482B74" w:rsidRDefault="00482B74" w:rsidP="00482B74">
      <w:pPr>
        <w:widowControl/>
        <w:autoSpaceDE/>
        <w:autoSpaceDN/>
        <w:ind w:firstLine="709"/>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482B74" w:rsidRPr="00482B74" w:rsidRDefault="00482B74" w:rsidP="00482B74">
      <w:pPr>
        <w:widowControl/>
        <w:autoSpaceDE/>
        <w:autoSpaceDN/>
        <w:ind w:firstLine="709"/>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(пункт 3.3. излож. в ред. реш. от 15.05.2023 № 110)</w:t>
      </w:r>
    </w:p>
    <w:p w:rsidR="00482B74" w:rsidRPr="00482B74" w:rsidRDefault="00482B74" w:rsidP="00482B74">
      <w:pPr>
        <w:widowControl/>
        <w:autoSpaceDE/>
        <w:autoSpaceDN/>
        <w:ind w:firstLine="709"/>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3.3. Контрольные мероприятия, указанные в подпунктах 1 – 4 пункта 3.1 настоящего Положения, проводятся в форме внеплановых мероприятий.</w:t>
      </w:r>
    </w:p>
    <w:p w:rsidR="00482B74" w:rsidRPr="00482B74" w:rsidRDefault="00482B74" w:rsidP="00482B74">
      <w:pPr>
        <w:widowControl/>
        <w:autoSpaceDE/>
        <w:autoSpaceDN/>
        <w:ind w:firstLine="709"/>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lastRenderedPageBreak/>
        <w:t>В 2022-2023 годах внеплановые контрольные мероприятия, внеплановые проверки проводятся исключительно по основаниям и на условиях, установленных пунктом 3 Постановления Правительства № 336 от 10.03.2022 г.</w:t>
      </w:r>
    </w:p>
    <w:p w:rsidR="00482B74" w:rsidRPr="00482B74" w:rsidRDefault="00482B74" w:rsidP="00482B74">
      <w:pPr>
        <w:widowControl/>
        <w:autoSpaceDE/>
        <w:autoSpaceDN/>
        <w:ind w:firstLine="709"/>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(пункт 3.4. излож. в ред. реш. от 15.05.2023 № 110)</w:t>
      </w:r>
    </w:p>
    <w:p w:rsidR="00482B74" w:rsidRPr="00482B74" w:rsidRDefault="00482B74" w:rsidP="00482B74">
      <w:pPr>
        <w:widowControl/>
        <w:autoSpaceDE/>
        <w:autoSpaceDN/>
        <w:ind w:firstLine="709"/>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3.4. Основанием для проведения контрольных мероприятий, проводимых с взаимодействием с контролируемыми лицами, является:</w:t>
      </w:r>
    </w:p>
    <w:p w:rsidR="00482B74" w:rsidRPr="00482B74" w:rsidRDefault="00482B74" w:rsidP="00482B74">
      <w:pPr>
        <w:widowControl/>
        <w:autoSpaceDE/>
        <w:autoSpaceDN/>
        <w:ind w:firstLine="709"/>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82B74" w:rsidRPr="00482B74" w:rsidRDefault="00482B74" w:rsidP="00482B74">
      <w:pPr>
        <w:widowControl/>
        <w:autoSpaceDE/>
        <w:autoSpaceDN/>
        <w:ind w:firstLine="709"/>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2) наступление сроков проведения контрольных мероприятий, включенных в план проведения контрольных мероприятий;</w:t>
      </w:r>
    </w:p>
    <w:p w:rsidR="00482B74" w:rsidRPr="00482B74" w:rsidRDefault="00482B74" w:rsidP="00482B74">
      <w:pPr>
        <w:widowControl/>
        <w:autoSpaceDE/>
        <w:autoSpaceDN/>
        <w:ind w:firstLine="709"/>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82B74" w:rsidRPr="00482B74" w:rsidRDefault="00482B74" w:rsidP="00482B74">
      <w:pPr>
        <w:widowControl/>
        <w:autoSpaceDE/>
        <w:autoSpaceDN/>
        <w:ind w:firstLine="709"/>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82B74" w:rsidRPr="00482B74" w:rsidRDefault="00482B74" w:rsidP="00482B74">
      <w:pPr>
        <w:widowControl/>
        <w:autoSpaceDE/>
        <w:autoSpaceDN/>
        <w:ind w:firstLine="709"/>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 от 31.07.2020 № 248-ФЗ «О государственном контроле (надзоре) и муниципальном контроле в Российской Федерации»;</w:t>
      </w:r>
    </w:p>
    <w:p w:rsidR="00482B74" w:rsidRPr="00482B74" w:rsidRDefault="00482B74" w:rsidP="00482B74">
      <w:pPr>
        <w:widowControl/>
        <w:autoSpaceDE/>
        <w:autoSpaceDN/>
        <w:ind w:firstLine="709"/>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6) наступление события, указанного в программе проверок, если федеральным законом о виде контроля установлено, что контрольные мероприятия проводятся на основании программы проверок.</w:t>
      </w:r>
    </w:p>
    <w:p w:rsidR="00482B74" w:rsidRPr="00482B74" w:rsidRDefault="00482B74" w:rsidP="00482B74">
      <w:pPr>
        <w:widowControl/>
        <w:autoSpaceDE/>
        <w:autoSpaceDN/>
        <w:ind w:firstLine="709"/>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482B74" w:rsidRPr="00482B74" w:rsidRDefault="00482B74" w:rsidP="00482B74">
      <w:pPr>
        <w:widowControl/>
        <w:autoSpaceDE/>
        <w:autoSpaceDN/>
        <w:ind w:firstLine="709"/>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482B74" w:rsidRPr="00482B74" w:rsidRDefault="00482B74" w:rsidP="00482B74">
      <w:pPr>
        <w:widowControl/>
        <w:autoSpaceDE/>
        <w:autoSpaceDN/>
        <w:ind w:firstLine="709"/>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администрации Россыпнянского сельского поселения Калачеевского муниципального района, </w:t>
      </w:r>
      <w:r w:rsidRPr="00482B74">
        <w:rPr>
          <w:rFonts w:ascii="Arial" w:eastAsia="Times New Roman" w:hAnsi="Arial" w:cs="Arial"/>
          <w:color w:val="000000"/>
          <w:sz w:val="24"/>
          <w:szCs w:val="24"/>
          <w:shd w:val="clear" w:color="auto" w:fill="FFFFFF"/>
          <w:lang w:eastAsia="ru-RU"/>
        </w:rPr>
        <w:t>задания, содержащегося в планах работы администрации, в том числе в случаях, установленных</w:t>
      </w:r>
      <w:r w:rsidRPr="00482B74">
        <w:rPr>
          <w:rFonts w:ascii="Arial" w:eastAsia="Times New Roman" w:hAnsi="Arial" w:cs="Arial"/>
          <w:color w:val="000000"/>
          <w:sz w:val="24"/>
          <w:szCs w:val="24"/>
          <w:lang w:eastAsia="ru-RU"/>
        </w:rPr>
        <w:t> Федеральным </w:t>
      </w:r>
      <w:hyperlink r:id="rId5" w:history="1">
        <w:r w:rsidRPr="00482B74">
          <w:rPr>
            <w:rFonts w:ascii="Arial" w:eastAsia="Times New Roman" w:hAnsi="Arial" w:cs="Arial"/>
            <w:color w:val="000000"/>
            <w:sz w:val="24"/>
            <w:szCs w:val="24"/>
            <w:lang w:eastAsia="ru-RU"/>
          </w:rPr>
          <w:t>законом</w:t>
        </w:r>
      </w:hyperlink>
      <w:r w:rsidRPr="00482B74">
        <w:rPr>
          <w:rFonts w:ascii="Arial" w:eastAsia="Times New Roman" w:hAnsi="Arial" w:cs="Arial"/>
          <w:color w:val="000000"/>
          <w:sz w:val="24"/>
          <w:szCs w:val="24"/>
          <w:lang w:eastAsia="ru-RU"/>
        </w:rPr>
        <w:t> от 31.07.2020 № 248-ФЗ «О государственном контроле (надзоре) и муниципальном контроле в Российской Федерации».</w:t>
      </w:r>
    </w:p>
    <w:p w:rsidR="00482B74" w:rsidRPr="00482B74" w:rsidRDefault="00482B74" w:rsidP="00482B74">
      <w:pPr>
        <w:widowControl/>
        <w:autoSpaceDE/>
        <w:autoSpaceDN/>
        <w:ind w:firstLine="709"/>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6" w:history="1">
        <w:r w:rsidRPr="00482B74">
          <w:rPr>
            <w:rFonts w:ascii="Arial" w:eastAsia="Times New Roman" w:hAnsi="Arial" w:cs="Arial"/>
            <w:color w:val="000000"/>
            <w:sz w:val="24"/>
            <w:szCs w:val="24"/>
            <w:lang w:eastAsia="ru-RU"/>
          </w:rPr>
          <w:t>законом</w:t>
        </w:r>
      </w:hyperlink>
      <w:r w:rsidRPr="00482B74">
        <w:rPr>
          <w:rFonts w:ascii="Arial" w:eastAsia="Times New Roman" w:hAnsi="Arial" w:cs="Arial"/>
          <w:color w:val="000000"/>
          <w:sz w:val="24"/>
          <w:szCs w:val="24"/>
          <w:lang w:eastAsia="ru-RU"/>
        </w:rPr>
        <w:t> от 31.07.2020 № 248-ФЗ «О государственном контроле (надзоре) и муниципальном контроле в Российской Федерации».</w:t>
      </w:r>
    </w:p>
    <w:p w:rsidR="00482B74" w:rsidRPr="00482B74" w:rsidRDefault="00482B74" w:rsidP="00482B74">
      <w:pPr>
        <w:widowControl/>
        <w:autoSpaceDE/>
        <w:autoSpaceDN/>
        <w:ind w:firstLine="709"/>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w:t>
      </w:r>
      <w:r w:rsidRPr="00482B74">
        <w:rPr>
          <w:rFonts w:ascii="Arial" w:eastAsia="Times New Roman" w:hAnsi="Arial" w:cs="Arial"/>
          <w:color w:val="000000"/>
          <w:sz w:val="24"/>
          <w:szCs w:val="24"/>
          <w:lang w:eastAsia="ru-RU"/>
        </w:rPr>
        <w:lastRenderedPageBreak/>
        <w:t>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82B74">
        <w:rPr>
          <w:rFonts w:ascii="Arial" w:eastAsia="Times New Roman" w:hAnsi="Arial" w:cs="Arial"/>
          <w:color w:val="000000"/>
          <w:sz w:val="24"/>
          <w:szCs w:val="24"/>
          <w:shd w:val="clear" w:color="auto" w:fill="FFFFFF"/>
          <w:lang w:eastAsia="ru-RU"/>
        </w:rPr>
        <w:t>распоряжением Правительства Российской Федерации от 19.04.2016 № 724-р перечнем</w:t>
      </w:r>
      <w:r w:rsidRPr="00482B74">
        <w:rPr>
          <w:rFonts w:ascii="Arial" w:eastAsia="Times New Roman" w:hAnsi="Arial" w:cs="Arial"/>
          <w:color w:val="000000"/>
          <w:sz w:val="24"/>
          <w:szCs w:val="24"/>
          <w:lang w:eastAsia="ru-RU"/>
        </w:rPr>
        <w:t> </w:t>
      </w:r>
      <w:r w:rsidRPr="00482B74">
        <w:rPr>
          <w:rFonts w:ascii="Arial" w:eastAsia="Times New Roman" w:hAnsi="Arial" w:cs="Arial"/>
          <w:color w:val="000000"/>
          <w:sz w:val="24"/>
          <w:szCs w:val="24"/>
          <w:shd w:val="clear" w:color="auto" w:fill="FFFFFF"/>
          <w:lang w:eastAsia="ru-RU"/>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482B74">
        <w:rPr>
          <w:rFonts w:ascii="Arial" w:eastAsia="Times New Roman" w:hAnsi="Arial" w:cs="Arial"/>
          <w:color w:val="000000"/>
          <w:sz w:val="24"/>
          <w:szCs w:val="24"/>
          <w:lang w:eastAsia="ru-RU"/>
        </w:rPr>
        <w:t> </w:t>
      </w:r>
      <w:hyperlink r:id="rId7" w:history="1">
        <w:r w:rsidRPr="00482B74">
          <w:rPr>
            <w:rFonts w:ascii="Arial" w:eastAsia="Times New Roman" w:hAnsi="Arial" w:cs="Arial"/>
            <w:color w:val="000000"/>
            <w:sz w:val="24"/>
            <w:szCs w:val="24"/>
            <w:lang w:eastAsia="ru-RU"/>
          </w:rPr>
          <w:t>Правилами</w:t>
        </w:r>
      </w:hyperlink>
      <w:r w:rsidRPr="00482B74">
        <w:rPr>
          <w:rFonts w:ascii="Arial" w:eastAsia="Times New Roman" w:hAnsi="Arial" w:cs="Arial"/>
          <w:color w:val="000000"/>
          <w:sz w:val="24"/>
          <w:szCs w:val="24"/>
          <w:lang w:eastAsia="ru-RU"/>
        </w:rPr>
        <w:t>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482B74" w:rsidRPr="00482B74" w:rsidRDefault="00482B74" w:rsidP="00482B74">
      <w:pPr>
        <w:widowControl/>
        <w:autoSpaceDE/>
        <w:autoSpaceDN/>
        <w:ind w:firstLine="709"/>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3.10. </w:t>
      </w:r>
      <w:r w:rsidRPr="00482B74">
        <w:rPr>
          <w:rFonts w:ascii="Arial" w:eastAsia="Times New Roman" w:hAnsi="Arial" w:cs="Arial"/>
          <w:color w:val="000000"/>
          <w:sz w:val="24"/>
          <w:szCs w:val="24"/>
          <w:shd w:val="clear" w:color="auto" w:fill="FFFFFF"/>
          <w:lang w:eastAsia="ru-RU"/>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482B74" w:rsidRPr="00482B74" w:rsidRDefault="00482B74" w:rsidP="00482B74">
      <w:pPr>
        <w:widowControl/>
        <w:autoSpaceDE/>
        <w:autoSpaceDN/>
        <w:ind w:firstLine="709"/>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1) </w:t>
      </w:r>
      <w:r w:rsidRPr="00482B74">
        <w:rPr>
          <w:rFonts w:ascii="Arial" w:eastAsia="Times New Roman" w:hAnsi="Arial" w:cs="Arial"/>
          <w:color w:val="000000"/>
          <w:sz w:val="24"/>
          <w:szCs w:val="24"/>
          <w:shd w:val="clear" w:color="auto" w:fill="FFFFFF"/>
          <w:lang w:eastAsia="ru-RU"/>
        </w:rPr>
        <w:t>отсутствие контролируемого лица либо его представителя не препятствует оценке </w:t>
      </w:r>
      <w:r w:rsidRPr="00482B74">
        <w:rPr>
          <w:rFonts w:ascii="Arial" w:eastAsia="Times New Roman" w:hAnsi="Arial" w:cs="Arial"/>
          <w:color w:val="000000"/>
          <w:sz w:val="24"/>
          <w:szCs w:val="24"/>
          <w:lang w:eastAsia="ru-RU"/>
        </w:rPr>
        <w:t>должностным лицом, уполномоченным осуществлять муниципальный контроль на автомобильном транспорте, </w:t>
      </w:r>
      <w:r w:rsidRPr="00482B74">
        <w:rPr>
          <w:rFonts w:ascii="Arial" w:eastAsia="Times New Roman" w:hAnsi="Arial" w:cs="Arial"/>
          <w:color w:val="000000"/>
          <w:sz w:val="24"/>
          <w:szCs w:val="24"/>
          <w:shd w:val="clear" w:color="auto" w:fill="FFFFFF"/>
          <w:lang w:eastAsia="ru-RU"/>
        </w:rPr>
        <w:t>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482B74" w:rsidRPr="00482B74" w:rsidRDefault="00482B74" w:rsidP="00482B74">
      <w:pPr>
        <w:widowControl/>
        <w:autoSpaceDE/>
        <w:autoSpaceDN/>
        <w:ind w:firstLine="709"/>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shd w:val="clear" w:color="auto" w:fill="FFFFFF"/>
          <w:lang w:eastAsia="ru-RU"/>
        </w:rPr>
        <w:t>2) отсутствие признаков </w:t>
      </w:r>
      <w:r w:rsidRPr="00482B74">
        <w:rPr>
          <w:rFonts w:ascii="Arial" w:eastAsia="Times New Roman" w:hAnsi="Arial" w:cs="Arial"/>
          <w:color w:val="000000"/>
          <w:sz w:val="24"/>
          <w:szCs w:val="24"/>
          <w:lang w:eastAsia="ru-RU"/>
        </w:rPr>
        <w:t>явной непосредственной угрозы причинения или фактического причинения вреда (ущерба) охраняемым законом ценностям;</w:t>
      </w:r>
    </w:p>
    <w:p w:rsidR="00482B74" w:rsidRPr="00482B74" w:rsidRDefault="00482B74" w:rsidP="00482B74">
      <w:pPr>
        <w:widowControl/>
        <w:autoSpaceDE/>
        <w:autoSpaceDN/>
        <w:ind w:firstLine="709"/>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3) имеются уважительные причины для отсутствия контролируемого лица (болезнь</w:t>
      </w:r>
      <w:r w:rsidRPr="00482B74">
        <w:rPr>
          <w:rFonts w:ascii="Arial" w:eastAsia="Times New Roman" w:hAnsi="Arial" w:cs="Arial"/>
          <w:color w:val="000000"/>
          <w:sz w:val="24"/>
          <w:szCs w:val="24"/>
          <w:shd w:val="clear" w:color="auto" w:fill="FFFFFF"/>
          <w:lang w:eastAsia="ru-RU"/>
        </w:rPr>
        <w:t> контролируемого лица</w:t>
      </w:r>
      <w:r w:rsidRPr="00482B74">
        <w:rPr>
          <w:rFonts w:ascii="Arial" w:eastAsia="Times New Roman" w:hAnsi="Arial" w:cs="Arial"/>
          <w:color w:val="000000"/>
          <w:sz w:val="24"/>
          <w:szCs w:val="24"/>
          <w:lang w:eastAsia="ru-RU"/>
        </w:rPr>
        <w:t>, его командировка и т.п.) при проведении</w:t>
      </w:r>
      <w:r w:rsidRPr="00482B74">
        <w:rPr>
          <w:rFonts w:ascii="Arial" w:eastAsia="Times New Roman" w:hAnsi="Arial" w:cs="Arial"/>
          <w:color w:val="000000"/>
          <w:sz w:val="24"/>
          <w:szCs w:val="24"/>
          <w:shd w:val="clear" w:color="auto" w:fill="FFFFFF"/>
          <w:lang w:eastAsia="ru-RU"/>
        </w:rPr>
        <w:t> контрольного мероприятия</w:t>
      </w:r>
      <w:r w:rsidRPr="00482B74">
        <w:rPr>
          <w:rFonts w:ascii="Arial" w:eastAsia="Times New Roman" w:hAnsi="Arial" w:cs="Arial"/>
          <w:color w:val="000000"/>
          <w:sz w:val="24"/>
          <w:szCs w:val="24"/>
          <w:lang w:eastAsia="ru-RU"/>
        </w:rPr>
        <w:t>.</w:t>
      </w:r>
    </w:p>
    <w:p w:rsidR="00482B74" w:rsidRPr="00482B74" w:rsidRDefault="00482B74" w:rsidP="00482B74">
      <w:pPr>
        <w:widowControl/>
        <w:autoSpaceDE/>
        <w:autoSpaceDN/>
        <w:ind w:firstLine="709"/>
        <w:jc w:val="both"/>
        <w:rPr>
          <w:rFonts w:ascii="Arial" w:eastAsia="Times New Roman" w:hAnsi="Arial" w:cs="Arial"/>
          <w:color w:val="000000"/>
          <w:sz w:val="26"/>
          <w:szCs w:val="26"/>
          <w:lang w:eastAsia="ru-RU"/>
        </w:rPr>
      </w:pPr>
      <w:r w:rsidRPr="00482B74">
        <w:rPr>
          <w:rFonts w:ascii="Arial" w:eastAsia="Times New Roman" w:hAnsi="Arial" w:cs="Arial"/>
          <w:color w:val="000000"/>
          <w:sz w:val="24"/>
          <w:szCs w:val="24"/>
          <w:lang w:eastAsia="ru-RU"/>
        </w:rPr>
        <w:t>3.11. Срок проведения выездной проверки не может превышать 10 рабочих дней.</w:t>
      </w:r>
    </w:p>
    <w:p w:rsidR="00482B74" w:rsidRPr="00482B74" w:rsidRDefault="00482B74" w:rsidP="00482B74">
      <w:pPr>
        <w:widowControl/>
        <w:autoSpaceDE/>
        <w:autoSpaceDN/>
        <w:ind w:firstLine="709"/>
        <w:jc w:val="both"/>
        <w:rPr>
          <w:rFonts w:ascii="Arial" w:eastAsia="Times New Roman" w:hAnsi="Arial" w:cs="Arial"/>
          <w:color w:val="000000"/>
          <w:sz w:val="26"/>
          <w:szCs w:val="26"/>
          <w:lang w:eastAsia="ru-RU"/>
        </w:rPr>
      </w:pPr>
      <w:r w:rsidRPr="00482B74">
        <w:rPr>
          <w:rFonts w:ascii="Arial" w:eastAsia="Times New Roman" w:hAnsi="Arial" w:cs="Arial"/>
          <w:color w:val="000000"/>
          <w:sz w:val="24"/>
          <w:szCs w:val="24"/>
          <w:lang w:eastAsia="ru-RU"/>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482B74" w:rsidRPr="00482B74" w:rsidRDefault="00482B74" w:rsidP="00482B74">
      <w:pPr>
        <w:widowControl/>
        <w:autoSpaceDE/>
        <w:autoSpaceDN/>
        <w:ind w:firstLine="709"/>
        <w:jc w:val="both"/>
        <w:rPr>
          <w:rFonts w:ascii="Arial" w:eastAsia="Times New Roman" w:hAnsi="Arial" w:cs="Arial"/>
          <w:color w:val="000000"/>
          <w:sz w:val="26"/>
          <w:szCs w:val="26"/>
          <w:lang w:eastAsia="ru-RU"/>
        </w:rPr>
      </w:pPr>
      <w:r w:rsidRPr="00482B74">
        <w:rPr>
          <w:rFonts w:ascii="Arial" w:eastAsia="Times New Roman" w:hAnsi="Arial" w:cs="Arial"/>
          <w:color w:val="000000"/>
          <w:sz w:val="24"/>
          <w:szCs w:val="24"/>
          <w:lang w:eastAsia="ru-RU"/>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482B74" w:rsidRPr="00482B74" w:rsidRDefault="00482B74" w:rsidP="00482B74">
      <w:pPr>
        <w:widowControl/>
        <w:autoSpaceDE/>
        <w:autoSpaceDN/>
        <w:ind w:firstLine="709"/>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 xml:space="preserve">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w:t>
      </w:r>
      <w:r w:rsidRPr="00482B74">
        <w:rPr>
          <w:rFonts w:ascii="Arial" w:eastAsia="Times New Roman" w:hAnsi="Arial" w:cs="Arial"/>
          <w:color w:val="000000"/>
          <w:sz w:val="24"/>
          <w:szCs w:val="24"/>
          <w:lang w:eastAsia="ru-RU"/>
        </w:rPr>
        <w:lastRenderedPageBreak/>
        <w:t>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482B74" w:rsidRPr="00482B74" w:rsidRDefault="00482B74" w:rsidP="00482B74">
      <w:pPr>
        <w:widowControl/>
        <w:autoSpaceDE/>
        <w:autoSpaceDN/>
        <w:ind w:firstLine="709"/>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8" w:history="1">
        <w:r w:rsidRPr="00482B74">
          <w:rPr>
            <w:rFonts w:ascii="Arial" w:eastAsia="Times New Roman" w:hAnsi="Arial" w:cs="Arial"/>
            <w:color w:val="000000"/>
            <w:sz w:val="24"/>
            <w:szCs w:val="24"/>
            <w:lang w:eastAsia="ru-RU"/>
          </w:rPr>
          <w:t>частью 2 статьи 90</w:t>
        </w:r>
      </w:hyperlink>
      <w:r w:rsidRPr="00482B74">
        <w:rPr>
          <w:rFonts w:ascii="Arial" w:eastAsia="Times New Roman" w:hAnsi="Arial" w:cs="Arial"/>
          <w:color w:val="000000"/>
          <w:sz w:val="24"/>
          <w:szCs w:val="24"/>
          <w:lang w:eastAsia="ru-RU"/>
        </w:rPr>
        <w:t> Федерального закона от 31.07.2020 № 248-ФЗ «О государственном контроле (надзоре) и муниципальном контроле в Российской Федерации».</w:t>
      </w:r>
    </w:p>
    <w:p w:rsidR="00482B74" w:rsidRPr="00482B74" w:rsidRDefault="00482B74" w:rsidP="00482B74">
      <w:pPr>
        <w:widowControl/>
        <w:autoSpaceDE/>
        <w:autoSpaceDN/>
        <w:ind w:firstLine="709"/>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82B74" w:rsidRPr="00482B74" w:rsidRDefault="00482B74" w:rsidP="00482B74">
      <w:pPr>
        <w:widowControl/>
        <w:autoSpaceDE/>
        <w:autoSpaceDN/>
        <w:ind w:firstLine="709"/>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Оформление акта производится на месте проведения контрольного мероприятия в день окончания проведения такого мероприятия,</w:t>
      </w:r>
      <w:r w:rsidRPr="00482B74">
        <w:rPr>
          <w:rFonts w:ascii="Arial" w:eastAsia="Times New Roman" w:hAnsi="Arial" w:cs="Arial"/>
          <w:color w:val="000000"/>
          <w:sz w:val="24"/>
          <w:szCs w:val="24"/>
          <w:shd w:val="clear" w:color="auto" w:fill="FFFFFF"/>
          <w:lang w:eastAsia="ru-RU"/>
        </w:rPr>
        <w:t> если иной порядок оформления акта не установлен Правительством Российской Федерации</w:t>
      </w:r>
      <w:r w:rsidRPr="00482B74">
        <w:rPr>
          <w:rFonts w:ascii="Arial" w:eastAsia="Times New Roman" w:hAnsi="Arial" w:cs="Arial"/>
          <w:color w:val="000000"/>
          <w:sz w:val="24"/>
          <w:szCs w:val="24"/>
          <w:lang w:eastAsia="ru-RU"/>
        </w:rPr>
        <w:t>.</w:t>
      </w:r>
    </w:p>
    <w:p w:rsidR="00482B74" w:rsidRPr="00482B74" w:rsidRDefault="00482B74" w:rsidP="00482B74">
      <w:pPr>
        <w:widowControl/>
        <w:autoSpaceDE/>
        <w:autoSpaceDN/>
        <w:ind w:firstLine="709"/>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82B74" w:rsidRPr="00482B74" w:rsidRDefault="00482B74" w:rsidP="00482B74">
      <w:pPr>
        <w:widowControl/>
        <w:autoSpaceDE/>
        <w:autoSpaceDN/>
        <w:ind w:firstLine="709"/>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3.15. Информация о контрольных мероприятиях размещается в Едином реестре контрольных (надзорных) мероприятий.</w:t>
      </w:r>
    </w:p>
    <w:p w:rsidR="00482B74" w:rsidRPr="00482B74" w:rsidRDefault="00482B74" w:rsidP="00482B74">
      <w:pPr>
        <w:widowControl/>
        <w:autoSpaceDE/>
        <w:autoSpaceDN/>
        <w:ind w:firstLine="709"/>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3.16.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82B74">
        <w:rPr>
          <w:rFonts w:ascii="Arial" w:eastAsia="Times New Roman" w:hAnsi="Arial" w:cs="Arial"/>
          <w:color w:val="000000"/>
          <w:sz w:val="24"/>
          <w:szCs w:val="24"/>
          <w:shd w:val="clear" w:color="auto" w:fill="FFFFFF"/>
          <w:lang w:eastAsia="ru-RU"/>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82B74">
        <w:rPr>
          <w:rFonts w:ascii="Arial" w:eastAsia="Times New Roman" w:hAnsi="Arial" w:cs="Arial"/>
          <w:color w:val="000000"/>
          <w:sz w:val="24"/>
          <w:szCs w:val="24"/>
          <w:lang w:eastAsia="ru-RU"/>
        </w:rPr>
        <w:t>Единый портал</w:t>
      </w:r>
      <w:r w:rsidRPr="00482B74">
        <w:rPr>
          <w:rFonts w:ascii="Arial" w:eastAsia="Times New Roman" w:hAnsi="Arial" w:cs="Arial"/>
          <w:color w:val="000000"/>
          <w:sz w:val="24"/>
          <w:szCs w:val="24"/>
          <w:shd w:val="clear" w:color="auto" w:fill="FFFFFF"/>
          <w:lang w:eastAsia="ru-RU"/>
        </w:rPr>
        <w:t>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82B74" w:rsidRPr="00482B74" w:rsidRDefault="00482B74" w:rsidP="00482B74">
      <w:pPr>
        <w:widowControl/>
        <w:autoSpaceDE/>
        <w:autoSpaceDN/>
        <w:ind w:firstLine="709"/>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w:t>
      </w:r>
      <w:r w:rsidRPr="00482B74">
        <w:rPr>
          <w:rFonts w:ascii="Arial" w:eastAsia="Times New Roman" w:hAnsi="Arial" w:cs="Arial"/>
          <w:color w:val="000000"/>
          <w:sz w:val="24"/>
          <w:szCs w:val="24"/>
          <w:lang w:eastAsia="ru-RU"/>
        </w:rPr>
        <w:lastRenderedPageBreak/>
        <w:t>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82B74">
        <w:rPr>
          <w:rFonts w:ascii="Arial" w:eastAsia="Times New Roman" w:hAnsi="Arial" w:cs="Arial"/>
          <w:color w:val="000000"/>
          <w:sz w:val="24"/>
          <w:szCs w:val="24"/>
          <w:shd w:val="clear" w:color="auto" w:fill="FFFFFF"/>
          <w:lang w:eastAsia="ru-RU"/>
        </w:rPr>
        <w:t>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82B74">
        <w:rPr>
          <w:rFonts w:ascii="Arial" w:eastAsia="Times New Roman" w:hAnsi="Arial" w:cs="Arial"/>
          <w:color w:val="000000"/>
          <w:sz w:val="24"/>
          <w:szCs w:val="24"/>
          <w:lang w:eastAsia="ru-RU"/>
        </w:rPr>
        <w:t> Указанный гражданин вправе направлять администрации документы на бумажном носителе.</w:t>
      </w:r>
    </w:p>
    <w:p w:rsidR="00482B74" w:rsidRPr="00482B74" w:rsidRDefault="00482B74" w:rsidP="00482B74">
      <w:pPr>
        <w:widowControl/>
        <w:autoSpaceDE/>
        <w:autoSpaceDN/>
        <w:ind w:firstLine="709"/>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82B74" w:rsidRPr="00482B74" w:rsidRDefault="00482B74" w:rsidP="00482B74">
      <w:pPr>
        <w:widowControl/>
        <w:autoSpaceDE/>
        <w:autoSpaceDN/>
        <w:ind w:firstLine="709"/>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3.17.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82B74" w:rsidRPr="00482B74" w:rsidRDefault="00482B74" w:rsidP="00482B74">
      <w:pPr>
        <w:widowControl/>
        <w:autoSpaceDE/>
        <w:autoSpaceDN/>
        <w:ind w:firstLine="709"/>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3.18.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482B74" w:rsidRPr="00482B74" w:rsidRDefault="00482B74" w:rsidP="00482B74">
      <w:pPr>
        <w:widowControl/>
        <w:autoSpaceDE/>
        <w:autoSpaceDN/>
        <w:ind w:firstLine="709"/>
        <w:jc w:val="both"/>
        <w:rPr>
          <w:rFonts w:ascii="Arial" w:eastAsia="Times New Roman" w:hAnsi="Arial" w:cs="Arial"/>
          <w:color w:val="000000"/>
          <w:sz w:val="24"/>
          <w:szCs w:val="24"/>
          <w:lang w:eastAsia="ru-RU"/>
        </w:rPr>
      </w:pPr>
      <w:bookmarkStart w:id="7" w:name="Par318"/>
      <w:bookmarkEnd w:id="7"/>
      <w:r w:rsidRPr="00482B74">
        <w:rPr>
          <w:rFonts w:ascii="Arial" w:eastAsia="Times New Roman" w:hAnsi="Arial" w:cs="Arial"/>
          <w:color w:val="000000"/>
          <w:sz w:val="24"/>
          <w:szCs w:val="24"/>
          <w:lang w:eastAsia="ru-RU"/>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82B74" w:rsidRPr="00482B74" w:rsidRDefault="00482B74" w:rsidP="00482B74">
      <w:pPr>
        <w:widowControl/>
        <w:autoSpaceDE/>
        <w:autoSpaceDN/>
        <w:ind w:firstLine="709"/>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482B74" w:rsidRPr="00482B74" w:rsidRDefault="00482B74" w:rsidP="00482B74">
      <w:pPr>
        <w:widowControl/>
        <w:autoSpaceDE/>
        <w:autoSpaceDN/>
        <w:ind w:firstLine="709"/>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w:t>
      </w:r>
      <w:r w:rsidRPr="00482B74">
        <w:rPr>
          <w:rFonts w:ascii="Arial" w:eastAsia="Times New Roman" w:hAnsi="Arial" w:cs="Arial"/>
          <w:color w:val="000000"/>
          <w:sz w:val="24"/>
          <w:szCs w:val="24"/>
          <w:lang w:eastAsia="ru-RU"/>
        </w:rPr>
        <w:lastRenderedPageBreak/>
        <w:t>при наличии соответствующих полномочий принять меры по привлечению виновных лиц к установленной законом ответственности;</w:t>
      </w:r>
    </w:p>
    <w:p w:rsidR="00482B74" w:rsidRPr="00482B74" w:rsidRDefault="00482B74" w:rsidP="00482B74">
      <w:pPr>
        <w:widowControl/>
        <w:autoSpaceDE/>
        <w:autoSpaceDN/>
        <w:ind w:firstLine="709"/>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4) </w:t>
      </w:r>
      <w:r w:rsidRPr="00482B74">
        <w:rPr>
          <w:rFonts w:ascii="Arial" w:eastAsia="Times New Roman" w:hAnsi="Arial" w:cs="Arial"/>
          <w:color w:val="000000"/>
          <w:sz w:val="24"/>
          <w:szCs w:val="24"/>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82B74">
        <w:rPr>
          <w:rFonts w:ascii="Arial" w:eastAsia="Times New Roman" w:hAnsi="Arial" w:cs="Arial"/>
          <w:color w:val="000000"/>
          <w:sz w:val="24"/>
          <w:szCs w:val="24"/>
          <w:lang w:eastAsia="ru-RU"/>
        </w:rPr>
        <w:t>;</w:t>
      </w:r>
    </w:p>
    <w:p w:rsidR="00482B74" w:rsidRPr="00482B74" w:rsidRDefault="00482B74" w:rsidP="00482B74">
      <w:pPr>
        <w:widowControl/>
        <w:autoSpaceDE/>
        <w:autoSpaceDN/>
        <w:ind w:firstLine="709"/>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82B74" w:rsidRPr="00482B74" w:rsidRDefault="00482B74" w:rsidP="00482B74">
      <w:pPr>
        <w:widowControl/>
        <w:autoSpaceDE/>
        <w:autoSpaceDN/>
        <w:ind w:firstLine="709"/>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3.19.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Воронежской области, органами местного самоуправления, правоохранительными органами, организациями и гражданами.</w:t>
      </w:r>
    </w:p>
    <w:p w:rsidR="00482B74" w:rsidRPr="00482B74" w:rsidRDefault="00482B74" w:rsidP="00482B74">
      <w:pPr>
        <w:widowControl/>
        <w:autoSpaceDE/>
        <w:autoSpaceDN/>
        <w:ind w:firstLine="709"/>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482B74" w:rsidRPr="00482B74" w:rsidRDefault="00482B74" w:rsidP="00482B74">
      <w:pPr>
        <w:widowControl/>
        <w:autoSpaceDE/>
        <w:autoSpaceDN/>
        <w:ind w:firstLine="709"/>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(раздел 3 допол. пунктами 3.20, 3.21., 3.22.)</w:t>
      </w:r>
    </w:p>
    <w:p w:rsidR="00482B74" w:rsidRPr="00482B74" w:rsidRDefault="00482B74" w:rsidP="00482B74">
      <w:pPr>
        <w:widowControl/>
        <w:autoSpaceDE/>
        <w:autoSpaceDN/>
        <w:ind w:firstLine="709"/>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3.20. Контрольные (надзорные) мероприятия, проверки, проведение которых не допускается в соответствии с Постановлением Правительства Российской Федерации от 10.03.2022 г. № 336 «Об особенностях организации и осуществления государственного контроля (надзора), муниципального контроля» и не завершенные на день вступления в силу постановления, подлежат завершению в течении 5 рабочих дней со дня вступления в силу постановления путем составления акта контрольного (надзорного) мероприятия, проверки с внесением контрольным (надзорным) органом, органом контроля в Единый реестр контрольных (надзорных) мероприятий, Единый реестр проверок соответствующих сведений.</w:t>
      </w:r>
    </w:p>
    <w:p w:rsidR="00482B74" w:rsidRPr="00482B74" w:rsidRDefault="00482B74" w:rsidP="00482B74">
      <w:pPr>
        <w:widowControl/>
        <w:autoSpaceDE/>
        <w:autoSpaceDN/>
        <w:ind w:firstLine="709"/>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3.21. Выдача предписаний по итогам проведения контрольных (надзорных) мероприятий без взаимодействия с контролируемым лицом не допускается.</w:t>
      </w:r>
    </w:p>
    <w:p w:rsidR="00482B74" w:rsidRPr="00482B74" w:rsidRDefault="00482B74" w:rsidP="00482B74">
      <w:pPr>
        <w:widowControl/>
        <w:autoSpaceDE/>
        <w:autoSpaceDN/>
        <w:ind w:firstLine="709"/>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3.22. Срок исполнения предписаний, выданных в соответствии с Федеральным законом «О государственном контроле (надзоре) и муниципальном контроле в Российской Федерации» и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до дня вступления в силу Постановления Правительства РФ от 10.03.2022 г. № 336 «Об особенностях организации и осуществления государственного контроля (надзора), муниципального контроля» и действующих на день вступления в силу вышеуказанного постановления, продлевается автоматически на 90 календарных дней со дня истечения срока его исполнения без ходатайства (заявления) контролируемого лица.</w:t>
      </w:r>
    </w:p>
    <w:p w:rsidR="00482B74" w:rsidRPr="00482B74" w:rsidRDefault="00482B74" w:rsidP="00482B74">
      <w:pPr>
        <w:widowControl/>
        <w:autoSpaceDE/>
        <w:autoSpaceDN/>
        <w:ind w:firstLine="709"/>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 xml:space="preserve">Контролируемое лицо вправе направить ходатайство (заявление) о дополнительном продлении срока исполнения предписания в контрольный (надзорный) орган, орган контроля не позднее предпоследнего дня срока, </w:t>
      </w:r>
      <w:r w:rsidRPr="00482B74">
        <w:rPr>
          <w:rFonts w:ascii="Arial" w:eastAsia="Times New Roman" w:hAnsi="Arial" w:cs="Arial"/>
          <w:color w:val="000000"/>
          <w:sz w:val="24"/>
          <w:szCs w:val="24"/>
          <w:lang w:eastAsia="ru-RU"/>
        </w:rPr>
        <w:lastRenderedPageBreak/>
        <w:t>указанного в абзаце первом настоящего пункта, которое рассматривается в течение 5 рабочих дней со дня его регистрации.</w:t>
      </w:r>
    </w:p>
    <w:p w:rsidR="00482B74" w:rsidRPr="00482B74" w:rsidRDefault="00482B74" w:rsidP="00482B74">
      <w:pPr>
        <w:widowControl/>
        <w:autoSpaceDE/>
        <w:autoSpaceDN/>
        <w:ind w:firstLine="709"/>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3.23. До 1 января 2030 г. право направления обращений контролируемых лиц по вопросу осуществления консультирования и проведения профилактического визита в отношении такого контролируемого лица обеспечивается с использованием федеральной государственной информационной системы "Единый портал государственных и муниципальных услуг (функций)". Такое обращение подлежит рассмотрению уполномоченным на рассмотрение обращения органом в течение 10 рабочих дней со дня его регистрации. Подписание такого обращения осуществляется в соответствии с порядком, установленным пунктом 11(2) Постановления Правительства Российской Федерации от 10.03.2022 г. № 336 «Об особенностях организации и осуществления государственного контроля (надзора), муниципального контроля».</w:t>
      </w:r>
    </w:p>
    <w:p w:rsidR="00482B74" w:rsidRPr="00482B74" w:rsidRDefault="00482B74" w:rsidP="00482B74">
      <w:pPr>
        <w:widowControl/>
        <w:autoSpaceDE/>
        <w:autoSpaceDN/>
        <w:ind w:firstLine="709"/>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(раздел 4 излож. в ред. реш. от 15.05.2023 № 110)</w:t>
      </w:r>
    </w:p>
    <w:p w:rsidR="00482B74" w:rsidRPr="00482B74" w:rsidRDefault="00482B74" w:rsidP="00482B74">
      <w:pPr>
        <w:widowControl/>
        <w:autoSpaceDE/>
        <w:autoSpaceDN/>
        <w:ind w:firstLine="709"/>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Обжалование решений контрольного органа, действий (бездействия) его должностных лиц.</w:t>
      </w:r>
    </w:p>
    <w:p w:rsidR="00482B74" w:rsidRPr="00482B74" w:rsidRDefault="00482B74" w:rsidP="00482B74">
      <w:pPr>
        <w:widowControl/>
        <w:autoSpaceDE/>
        <w:autoSpaceDN/>
        <w:ind w:firstLine="709"/>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4.1. Решения контрольного органа,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482B74" w:rsidRPr="00482B74" w:rsidRDefault="00482B74" w:rsidP="00482B74">
      <w:pPr>
        <w:widowControl/>
        <w:autoSpaceDE/>
        <w:autoSpaceDN/>
        <w:ind w:firstLine="709"/>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Контролируемые лица вправе обжаловать принятые в отношении их решения, а также действия (бездействия) должностных лиц, уполномоченных осуществлять муниципальный контроль, в судебном порядке.</w:t>
      </w:r>
    </w:p>
    <w:p w:rsidR="00482B74" w:rsidRPr="00482B74" w:rsidRDefault="00482B74" w:rsidP="00482B74">
      <w:pPr>
        <w:widowControl/>
        <w:autoSpaceDE/>
        <w:autoSpaceDN/>
        <w:ind w:firstLine="709"/>
        <w:jc w:val="both"/>
        <w:rPr>
          <w:rFonts w:ascii="Arial" w:eastAsia="Times New Roman" w:hAnsi="Arial" w:cs="Arial"/>
          <w:color w:val="000000"/>
          <w:sz w:val="20"/>
          <w:szCs w:val="20"/>
          <w:lang w:eastAsia="ru-RU"/>
        </w:rPr>
      </w:pPr>
      <w:r w:rsidRPr="00482B74">
        <w:rPr>
          <w:rFonts w:ascii="Arial" w:eastAsia="Times New Roman" w:hAnsi="Arial" w:cs="Arial"/>
          <w:color w:val="000000"/>
          <w:sz w:val="24"/>
          <w:szCs w:val="24"/>
          <w:lang w:eastAsia="ru-RU"/>
        </w:rPr>
        <w:t>4.2. При осуществлении муниципального контроля досудебный порядок подачи жалобы, предусмотренный главой 9 Федерального закона № 248-ФЗ, не применяется.</w:t>
      </w:r>
    </w:p>
    <w:p w:rsidR="00482B74" w:rsidRPr="00482B74" w:rsidRDefault="00482B74" w:rsidP="00482B74">
      <w:pPr>
        <w:widowControl/>
        <w:autoSpaceDE/>
        <w:autoSpaceDN/>
        <w:ind w:firstLine="709"/>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5. Ключевые показатели муниципального контроля на автомобильном транспорте и их целевые значения</w:t>
      </w:r>
    </w:p>
    <w:p w:rsidR="00482B74" w:rsidRPr="00482B74" w:rsidRDefault="00482B74" w:rsidP="00482B74">
      <w:pPr>
        <w:widowControl/>
        <w:autoSpaceDE/>
        <w:autoSpaceDN/>
        <w:ind w:firstLine="709"/>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482B74" w:rsidRPr="00482B74" w:rsidRDefault="00482B74" w:rsidP="00482B74">
      <w:pPr>
        <w:widowControl/>
        <w:autoSpaceDE/>
        <w:autoSpaceDN/>
        <w:ind w:firstLine="709"/>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Советом народных депутатов Россыпнянского сельского поселения Калачеевского муниципального района Воронежской области.</w:t>
      </w:r>
    </w:p>
    <w:p w:rsidR="00482B74" w:rsidRPr="00482B74" w:rsidRDefault="00482B74" w:rsidP="00482B74">
      <w:pPr>
        <w:widowControl/>
        <w:autoSpaceDE/>
        <w:autoSpaceDN/>
        <w:ind w:firstLine="567"/>
        <w:jc w:val="both"/>
        <w:rPr>
          <w:rFonts w:ascii="Arial" w:eastAsia="Times New Roman" w:hAnsi="Arial" w:cs="Arial"/>
          <w:color w:val="000000"/>
          <w:sz w:val="24"/>
          <w:szCs w:val="24"/>
          <w:lang w:eastAsia="ru-RU"/>
        </w:rPr>
      </w:pPr>
      <w:r w:rsidRPr="00482B74">
        <w:rPr>
          <w:rFonts w:ascii="Arial" w:eastAsia="Times New Roman" w:hAnsi="Arial" w:cs="Arial"/>
          <w:color w:val="000000"/>
          <w:sz w:val="24"/>
          <w:szCs w:val="24"/>
          <w:lang w:eastAsia="ru-RU"/>
        </w:rPr>
        <w:t> </w:t>
      </w:r>
    </w:p>
    <w:p w:rsidR="00950353" w:rsidRPr="00482B74" w:rsidRDefault="00950353" w:rsidP="00482B74">
      <w:bookmarkStart w:id="8" w:name="_GoBack"/>
      <w:bookmarkEnd w:id="8"/>
    </w:p>
    <w:sectPr w:rsidR="00950353" w:rsidRPr="00482B74" w:rsidSect="0010297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crosoft Sans Serif">
    <w:altName w:val="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B1D"/>
    <w:rsid w:val="0010297D"/>
    <w:rsid w:val="00482B74"/>
    <w:rsid w:val="006D534D"/>
    <w:rsid w:val="007A3B1D"/>
    <w:rsid w:val="00950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3719EF-7123-40E1-8F9B-3BDC0DD57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0297D"/>
    <w:pPr>
      <w:widowControl w:val="0"/>
      <w:autoSpaceDE w:val="0"/>
      <w:autoSpaceDN w:val="0"/>
      <w:spacing w:after="0" w:line="240" w:lineRule="auto"/>
    </w:pPr>
    <w:rPr>
      <w:rFonts w:ascii="Microsoft Sans Serif" w:eastAsia="Microsoft Sans Serif" w:hAnsi="Microsoft Sans Serif" w:cs="Microsoft Sans Seri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10297D"/>
    <w:pPr>
      <w:spacing w:before="36"/>
      <w:ind w:left="103"/>
    </w:pPr>
    <w:rPr>
      <w:sz w:val="24"/>
      <w:szCs w:val="24"/>
    </w:rPr>
  </w:style>
  <w:style w:type="character" w:customStyle="1" w:styleId="a4">
    <w:name w:val="Основной текст Знак"/>
    <w:basedOn w:val="a0"/>
    <w:link w:val="a3"/>
    <w:uiPriority w:val="1"/>
    <w:rsid w:val="0010297D"/>
    <w:rPr>
      <w:rFonts w:ascii="Microsoft Sans Serif" w:eastAsia="Microsoft Sans Serif" w:hAnsi="Microsoft Sans Serif" w:cs="Microsoft Sans Serif"/>
      <w:sz w:val="24"/>
      <w:szCs w:val="24"/>
    </w:rPr>
  </w:style>
  <w:style w:type="paragraph" w:styleId="a5">
    <w:name w:val="Title"/>
    <w:basedOn w:val="a"/>
    <w:link w:val="a6"/>
    <w:uiPriority w:val="1"/>
    <w:qFormat/>
    <w:rsid w:val="0010297D"/>
    <w:pPr>
      <w:spacing w:before="91"/>
      <w:ind w:left="103"/>
    </w:pPr>
    <w:rPr>
      <w:rFonts w:ascii="Arial" w:eastAsia="Arial" w:hAnsi="Arial" w:cs="Arial"/>
      <w:b/>
      <w:bCs/>
      <w:sz w:val="27"/>
      <w:szCs w:val="27"/>
    </w:rPr>
  </w:style>
  <w:style w:type="character" w:customStyle="1" w:styleId="a6">
    <w:name w:val="Название Знак"/>
    <w:basedOn w:val="a0"/>
    <w:link w:val="a5"/>
    <w:uiPriority w:val="1"/>
    <w:rsid w:val="0010297D"/>
    <w:rPr>
      <w:rFonts w:ascii="Arial" w:eastAsia="Arial" w:hAnsi="Arial" w:cs="Arial"/>
      <w:b/>
      <w:bCs/>
      <w:sz w:val="27"/>
      <w:szCs w:val="27"/>
    </w:rPr>
  </w:style>
  <w:style w:type="paragraph" w:styleId="a7">
    <w:name w:val="Normal (Web)"/>
    <w:basedOn w:val="a"/>
    <w:uiPriority w:val="99"/>
    <w:semiHidden/>
    <w:unhideWhenUsed/>
    <w:rsid w:val="006D534D"/>
    <w:pPr>
      <w:widowControl/>
      <w:autoSpaceDE/>
      <w:autoSpaceDN/>
      <w:spacing w:before="100" w:beforeAutospacing="1" w:after="100" w:afterAutospacing="1"/>
    </w:pPr>
    <w:rPr>
      <w:rFonts w:ascii="Times New Roman" w:eastAsia="Times New Roman" w:hAnsi="Times New Roman" w:cs="Times New Roman"/>
      <w:sz w:val="24"/>
      <w:szCs w:val="24"/>
      <w:lang w:eastAsia="ru-RU"/>
    </w:rPr>
  </w:style>
  <w:style w:type="paragraph" w:customStyle="1" w:styleId="1">
    <w:name w:val="Название1"/>
    <w:basedOn w:val="a"/>
    <w:rsid w:val="006D534D"/>
    <w:pPr>
      <w:widowControl/>
      <w:autoSpaceDE/>
      <w:autoSpaceDN/>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plusnormal">
    <w:name w:val="consplusnormal"/>
    <w:basedOn w:val="a"/>
    <w:rsid w:val="006D534D"/>
    <w:pPr>
      <w:widowControl/>
      <w:autoSpaceDE/>
      <w:autoSpaceDN/>
      <w:spacing w:before="100" w:beforeAutospacing="1" w:after="100" w:afterAutospacing="1"/>
    </w:pPr>
    <w:rPr>
      <w:rFonts w:ascii="Times New Roman" w:eastAsia="Times New Roman" w:hAnsi="Times New Roman" w:cs="Times New Roman"/>
      <w:sz w:val="24"/>
      <w:szCs w:val="24"/>
      <w:lang w:eastAsia="ru-RU"/>
    </w:rPr>
  </w:style>
  <w:style w:type="character" w:customStyle="1" w:styleId="10">
    <w:name w:val="Гиперссылка1"/>
    <w:basedOn w:val="a0"/>
    <w:rsid w:val="006D534D"/>
  </w:style>
  <w:style w:type="paragraph" w:customStyle="1" w:styleId="s1">
    <w:name w:val="s1"/>
    <w:basedOn w:val="a"/>
    <w:rsid w:val="006D534D"/>
    <w:pPr>
      <w:widowControl/>
      <w:autoSpaceDE/>
      <w:autoSpaceDN/>
      <w:spacing w:before="100" w:beforeAutospacing="1" w:after="100" w:afterAutospacing="1"/>
    </w:pPr>
    <w:rPr>
      <w:rFonts w:ascii="Times New Roman" w:eastAsia="Times New Roman" w:hAnsi="Times New Roman" w:cs="Times New Roman"/>
      <w:sz w:val="24"/>
      <w:szCs w:val="24"/>
      <w:lang w:eastAsia="ru-RU"/>
    </w:rPr>
  </w:style>
  <w:style w:type="paragraph" w:customStyle="1" w:styleId="footnotetext">
    <w:name w:val="footnotetext"/>
    <w:basedOn w:val="a"/>
    <w:rsid w:val="006D534D"/>
    <w:pPr>
      <w:widowControl/>
      <w:autoSpaceDE/>
      <w:autoSpaceDN/>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1"/>
    <w:basedOn w:val="a"/>
    <w:rsid w:val="006D534D"/>
    <w:pPr>
      <w:widowControl/>
      <w:autoSpaceDE/>
      <w:autoSpaceDN/>
      <w:spacing w:before="100" w:beforeAutospacing="1" w:after="100" w:afterAutospacing="1"/>
    </w:pPr>
    <w:rPr>
      <w:rFonts w:ascii="Times New Roman" w:eastAsia="Times New Roman" w:hAnsi="Times New Roman" w:cs="Times New Roman"/>
      <w:sz w:val="24"/>
      <w:szCs w:val="24"/>
      <w:lang w:eastAsia="ru-RU"/>
    </w:rPr>
  </w:style>
  <w:style w:type="paragraph" w:customStyle="1" w:styleId="12">
    <w:name w:val="Нижний колонтитул1"/>
    <w:basedOn w:val="a"/>
    <w:rsid w:val="006D534D"/>
    <w:pPr>
      <w:widowControl/>
      <w:autoSpaceDE/>
      <w:autoSpaceDN/>
      <w:spacing w:before="100" w:beforeAutospacing="1" w:after="100" w:afterAutospacing="1"/>
    </w:pPr>
    <w:rPr>
      <w:rFonts w:ascii="Times New Roman" w:eastAsia="Times New Roman" w:hAnsi="Times New Roman" w:cs="Times New Roman"/>
      <w:sz w:val="24"/>
      <w:szCs w:val="24"/>
      <w:lang w:eastAsia="ru-RU"/>
    </w:rPr>
  </w:style>
  <w:style w:type="paragraph" w:customStyle="1" w:styleId="title">
    <w:name w:val="title"/>
    <w:basedOn w:val="a"/>
    <w:rsid w:val="00482B74"/>
    <w:pPr>
      <w:widowControl/>
      <w:autoSpaceDE/>
      <w:autoSpaceDN/>
      <w:spacing w:before="100" w:beforeAutospacing="1" w:after="100" w:afterAutospacing="1"/>
    </w:pPr>
    <w:rPr>
      <w:rFonts w:ascii="Times New Roman" w:eastAsia="Times New Roman" w:hAnsi="Times New Roman" w:cs="Times New Roman"/>
      <w:sz w:val="24"/>
      <w:szCs w:val="24"/>
      <w:lang w:eastAsia="ru-RU"/>
    </w:rPr>
  </w:style>
  <w:style w:type="character" w:customStyle="1" w:styleId="hyperlink">
    <w:name w:val="hyperlink"/>
    <w:basedOn w:val="a0"/>
    <w:rsid w:val="00482B74"/>
  </w:style>
  <w:style w:type="paragraph" w:customStyle="1" w:styleId="footer">
    <w:name w:val="footer"/>
    <w:basedOn w:val="a"/>
    <w:rsid w:val="00482B74"/>
    <w:pPr>
      <w:widowControl/>
      <w:autoSpaceDE/>
      <w:autoSpaceDN/>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263475">
      <w:bodyDiv w:val="1"/>
      <w:marLeft w:val="0"/>
      <w:marRight w:val="0"/>
      <w:marTop w:val="0"/>
      <w:marBottom w:val="0"/>
      <w:divBdr>
        <w:top w:val="none" w:sz="0" w:space="0" w:color="auto"/>
        <w:left w:val="none" w:sz="0" w:space="0" w:color="auto"/>
        <w:bottom w:val="none" w:sz="0" w:space="0" w:color="auto"/>
        <w:right w:val="none" w:sz="0" w:space="0" w:color="auto"/>
      </w:divBdr>
    </w:div>
    <w:div w:id="180697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998&amp;fld=134" TargetMode="External"/><Relationship Id="rId3" Type="http://schemas.openxmlformats.org/officeDocument/2006/relationships/webSettings" Target="webSettings.xml"/><Relationship Id="rId7" Type="http://schemas.openxmlformats.org/officeDocument/2006/relationships/hyperlink" Target="https://login.consultant.ru/link/?req=doc&amp;base=LAW&amp;n=378980&amp;date=25.06.2021&amp;demo=1&amp;dst=100014&amp;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 TargetMode="External"/><Relationship Id="rId5" Type="http://schemas.openxmlformats.org/officeDocument/2006/relationships/hyperlink" Target="https://login.consultant.ru/link/?req=doc&amp;base=LAW&amp;n=358750&amp;date=25.06.2021&amp;demo=1" TargetMode="External"/><Relationship Id="rId10" Type="http://schemas.openxmlformats.org/officeDocument/2006/relationships/theme" Target="theme/theme1.xml"/><Relationship Id="rId4" Type="http://schemas.openxmlformats.org/officeDocument/2006/relationships/hyperlink" Target="https://login.consultant.ru/link/?req=doc&amp;base=LAW&amp;n=358750&amp;date=25.06.2021&amp;demo=1&amp;dst=100512&amp;fld=134"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5781</Words>
  <Characters>32957</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dfc</dc:creator>
  <cp:keywords/>
  <dc:description/>
  <cp:lastModifiedBy>dfc</cp:lastModifiedBy>
  <cp:revision>4</cp:revision>
  <dcterms:created xsi:type="dcterms:W3CDTF">2023-09-27T11:53:00Z</dcterms:created>
  <dcterms:modified xsi:type="dcterms:W3CDTF">2023-09-28T06:25:00Z</dcterms:modified>
</cp:coreProperties>
</file>